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D5A" w:rsidRDefault="00BF7D17" w:rsidP="00E83849">
      <w:pPr>
        <w:jc w:val="both"/>
        <w:rPr>
          <w:rFonts w:ascii="Times New Roman" w:hAnsi="Times New Roman" w:cs="Times New Roman"/>
          <w:b/>
          <w:sz w:val="24"/>
          <w:szCs w:val="24"/>
        </w:rPr>
      </w:pPr>
      <w:r>
        <w:rPr>
          <w:rFonts w:ascii="Times New Roman" w:hAnsi="Times New Roman" w:cs="Times New Roman"/>
          <w:b/>
          <w:sz w:val="24"/>
          <w:szCs w:val="24"/>
        </w:rPr>
        <w:t xml:space="preserve">Znak sprawy: </w:t>
      </w:r>
      <w:r w:rsidR="00711D5A">
        <w:rPr>
          <w:rFonts w:ascii="Times New Roman" w:hAnsi="Times New Roman" w:cs="Times New Roman"/>
          <w:b/>
          <w:sz w:val="24"/>
          <w:szCs w:val="24"/>
        </w:rPr>
        <w:t>OSP/P/1/2019</w:t>
      </w:r>
    </w:p>
    <w:p w:rsidR="00E83849" w:rsidRDefault="00E83849" w:rsidP="00E83849">
      <w:pPr>
        <w:widowControl w:val="0"/>
        <w:shd w:val="clear" w:color="auto" w:fill="FFFFFF"/>
        <w:suppressAutoHyphens/>
        <w:autoSpaceDE w:val="0"/>
        <w:autoSpaceDN w:val="0"/>
        <w:spacing w:before="120" w:after="0"/>
        <w:ind w:right="-67"/>
        <w:jc w:val="both"/>
        <w:textAlignment w:val="baseline"/>
        <w:rPr>
          <w:rFonts w:ascii="Times New Roman" w:hAnsi="Times New Roman" w:cs="Times New Roman"/>
          <w:b/>
          <w:bCs/>
          <w:spacing w:val="-16"/>
          <w:kern w:val="3"/>
        </w:rPr>
      </w:pPr>
    </w:p>
    <w:p w:rsidR="00E83849" w:rsidRDefault="00E83849" w:rsidP="00E83849">
      <w:pPr>
        <w:widowControl w:val="0"/>
        <w:shd w:val="clear" w:color="auto" w:fill="FFFFFF"/>
        <w:suppressAutoHyphens/>
        <w:autoSpaceDE w:val="0"/>
        <w:autoSpaceDN w:val="0"/>
        <w:spacing w:before="120" w:after="0"/>
        <w:ind w:right="-67"/>
        <w:jc w:val="both"/>
        <w:textAlignment w:val="baseline"/>
        <w:rPr>
          <w:rFonts w:ascii="Times New Roman" w:hAnsi="Times New Roman" w:cs="Times New Roman"/>
          <w:b/>
          <w:bCs/>
          <w:spacing w:val="-16"/>
          <w:kern w:val="3"/>
        </w:rPr>
      </w:pPr>
    </w:p>
    <w:p w:rsidR="00E83849" w:rsidRDefault="00E83849" w:rsidP="00E83849">
      <w:pPr>
        <w:widowControl w:val="0"/>
        <w:shd w:val="clear" w:color="auto" w:fill="FFFFFF"/>
        <w:suppressAutoHyphens/>
        <w:autoSpaceDE w:val="0"/>
        <w:autoSpaceDN w:val="0"/>
        <w:spacing w:before="120" w:after="0"/>
        <w:ind w:right="-67"/>
        <w:jc w:val="center"/>
        <w:textAlignment w:val="baseline"/>
        <w:rPr>
          <w:rFonts w:ascii="Times New Roman" w:hAnsi="Times New Roman" w:cs="Times New Roman"/>
          <w:b/>
          <w:bCs/>
          <w:spacing w:val="-17"/>
          <w:kern w:val="3"/>
          <w:sz w:val="32"/>
          <w:szCs w:val="24"/>
        </w:rPr>
      </w:pPr>
      <w:r>
        <w:rPr>
          <w:rFonts w:ascii="Times New Roman" w:hAnsi="Times New Roman" w:cs="Times New Roman"/>
          <w:b/>
          <w:bCs/>
          <w:spacing w:val="-16"/>
          <w:kern w:val="3"/>
          <w:sz w:val="32"/>
          <w:szCs w:val="24"/>
        </w:rPr>
        <w:t xml:space="preserve">SPECYFIKACJA  ISTOTNYCH  </w:t>
      </w:r>
      <w:r>
        <w:rPr>
          <w:rFonts w:ascii="Times New Roman" w:hAnsi="Times New Roman" w:cs="Times New Roman"/>
          <w:b/>
          <w:bCs/>
          <w:spacing w:val="-17"/>
          <w:kern w:val="3"/>
          <w:sz w:val="32"/>
          <w:szCs w:val="24"/>
        </w:rPr>
        <w:t>WARUNKÓW  ZAMÓWIENIA</w:t>
      </w:r>
    </w:p>
    <w:p w:rsidR="00E83849" w:rsidRDefault="00E83849" w:rsidP="00E83849">
      <w:pPr>
        <w:widowControl w:val="0"/>
        <w:shd w:val="clear" w:color="auto" w:fill="FFFFFF"/>
        <w:suppressAutoHyphens/>
        <w:autoSpaceDE w:val="0"/>
        <w:autoSpaceDN w:val="0"/>
        <w:spacing w:before="120" w:after="0"/>
        <w:ind w:right="-67"/>
        <w:jc w:val="center"/>
        <w:textAlignment w:val="baseline"/>
        <w:rPr>
          <w:rFonts w:ascii="Times New Roman" w:hAnsi="Times New Roman" w:cs="Times New Roman"/>
          <w:b/>
          <w:bCs/>
          <w:spacing w:val="-16"/>
          <w:kern w:val="3"/>
          <w:sz w:val="24"/>
          <w:szCs w:val="24"/>
        </w:rPr>
      </w:pPr>
    </w:p>
    <w:p w:rsidR="00E83849"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hAnsi="Times New Roman" w:cs="Times New Roman"/>
          <w:spacing w:val="-12"/>
          <w:kern w:val="3"/>
          <w:sz w:val="24"/>
          <w:szCs w:val="24"/>
        </w:rPr>
      </w:pPr>
      <w:r>
        <w:rPr>
          <w:rFonts w:ascii="Times New Roman" w:hAnsi="Times New Roman" w:cs="Times New Roman"/>
          <w:spacing w:val="-12"/>
          <w:kern w:val="3"/>
          <w:sz w:val="24"/>
          <w:szCs w:val="24"/>
        </w:rPr>
        <w:t>Postępowanie o udzielenie zamówienia publicznego</w:t>
      </w:r>
    </w:p>
    <w:p w:rsidR="00E83849"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hAnsi="Times New Roman" w:cs="Times New Roman"/>
          <w:spacing w:val="-12"/>
          <w:kern w:val="3"/>
          <w:sz w:val="24"/>
          <w:szCs w:val="24"/>
        </w:rPr>
      </w:pPr>
      <w:r>
        <w:rPr>
          <w:rFonts w:ascii="Times New Roman" w:hAnsi="Times New Roman" w:cs="Times New Roman"/>
          <w:spacing w:val="-12"/>
          <w:kern w:val="3"/>
          <w:sz w:val="24"/>
          <w:szCs w:val="24"/>
        </w:rPr>
        <w:t>prowadzone w trybie przetargu nieograniczonego na podstawie art. 10 ust. 1 oraz art. 39 ustawy z dnia</w:t>
      </w:r>
      <w:r w:rsidR="00BF7D17">
        <w:rPr>
          <w:rFonts w:ascii="Times New Roman" w:hAnsi="Times New Roman" w:cs="Times New Roman"/>
          <w:spacing w:val="-12"/>
          <w:kern w:val="3"/>
          <w:sz w:val="24"/>
          <w:szCs w:val="24"/>
        </w:rPr>
        <w:t xml:space="preserve">               </w:t>
      </w:r>
      <w:r>
        <w:rPr>
          <w:rFonts w:ascii="Times New Roman" w:hAnsi="Times New Roman" w:cs="Times New Roman"/>
          <w:spacing w:val="-12"/>
          <w:kern w:val="3"/>
          <w:sz w:val="24"/>
          <w:szCs w:val="24"/>
        </w:rPr>
        <w:t xml:space="preserve"> 29 stycznia 2004 r. Prawo zamówień publicznych  (tj. Dz. U. z 2018 r. </w:t>
      </w:r>
      <w:r>
        <w:rPr>
          <w:rFonts w:ascii="Times New Roman" w:hAnsi="Times New Roman" w:cs="Times New Roman"/>
          <w:bCs/>
          <w:kern w:val="3"/>
          <w:sz w:val="24"/>
          <w:szCs w:val="24"/>
        </w:rPr>
        <w:t>poz. 1986 ze zm.)</w:t>
      </w:r>
    </w:p>
    <w:p w:rsidR="00E83849" w:rsidRDefault="00E83849" w:rsidP="00E83849">
      <w:pPr>
        <w:widowControl w:val="0"/>
        <w:shd w:val="clear" w:color="auto" w:fill="FFFFFF"/>
        <w:suppressAutoHyphens/>
        <w:autoSpaceDE w:val="0"/>
        <w:autoSpaceDN w:val="0"/>
        <w:spacing w:after="0" w:line="240" w:lineRule="auto"/>
        <w:ind w:right="-68"/>
        <w:jc w:val="both"/>
        <w:textAlignment w:val="baseline"/>
        <w:rPr>
          <w:rFonts w:ascii="Times New Roman" w:hAnsi="Times New Roman" w:cs="Times New Roman"/>
          <w:spacing w:val="-12"/>
          <w:kern w:val="3"/>
          <w:sz w:val="24"/>
          <w:szCs w:val="24"/>
        </w:rPr>
      </w:pPr>
    </w:p>
    <w:p w:rsidR="0065614D" w:rsidRDefault="00E83849" w:rsidP="00C627D0">
      <w:pPr>
        <w:widowControl w:val="0"/>
        <w:shd w:val="clear" w:color="auto" w:fill="FFFFFF"/>
        <w:suppressAutoHyphens/>
        <w:autoSpaceDE w:val="0"/>
        <w:autoSpaceDN w:val="0"/>
        <w:spacing w:after="0" w:line="240" w:lineRule="auto"/>
        <w:ind w:right="-68"/>
        <w:jc w:val="center"/>
        <w:textAlignment w:val="baseline"/>
        <w:rPr>
          <w:rFonts w:ascii="Times New Roman" w:hAnsi="Times New Roman" w:cs="Times New Roman"/>
          <w:b/>
          <w:sz w:val="32"/>
          <w:szCs w:val="32"/>
        </w:rPr>
      </w:pPr>
      <w:r>
        <w:rPr>
          <w:rFonts w:ascii="Times New Roman" w:hAnsi="Times New Roman" w:cs="Times New Roman"/>
          <w:b/>
          <w:sz w:val="32"/>
          <w:szCs w:val="32"/>
        </w:rPr>
        <w:t>„</w:t>
      </w:r>
      <w:r w:rsidR="0065614D">
        <w:rPr>
          <w:rFonts w:ascii="Times New Roman" w:hAnsi="Times New Roman" w:cs="Times New Roman"/>
          <w:b/>
          <w:sz w:val="32"/>
          <w:szCs w:val="32"/>
        </w:rPr>
        <w:t>Zakup nowego średniego samochodu ratowniczo-gaśniczego</w:t>
      </w:r>
    </w:p>
    <w:p w:rsidR="00E83849" w:rsidRDefault="0065614D" w:rsidP="00C627D0">
      <w:pPr>
        <w:widowControl w:val="0"/>
        <w:shd w:val="clear" w:color="auto" w:fill="FFFFFF"/>
        <w:suppressAutoHyphens/>
        <w:autoSpaceDE w:val="0"/>
        <w:autoSpaceDN w:val="0"/>
        <w:spacing w:after="0" w:line="240" w:lineRule="auto"/>
        <w:ind w:right="-68"/>
        <w:jc w:val="center"/>
        <w:textAlignment w:val="baseline"/>
        <w:rPr>
          <w:rFonts w:ascii="Times New Roman" w:hAnsi="Times New Roman" w:cs="Times New Roman"/>
          <w:b/>
          <w:sz w:val="32"/>
          <w:szCs w:val="32"/>
        </w:rPr>
      </w:pPr>
      <w:r>
        <w:rPr>
          <w:rFonts w:ascii="Times New Roman" w:hAnsi="Times New Roman" w:cs="Times New Roman"/>
          <w:b/>
          <w:sz w:val="32"/>
          <w:szCs w:val="32"/>
        </w:rPr>
        <w:t xml:space="preserve"> dla OSP Grójec</w:t>
      </w:r>
      <w:r w:rsidR="00C627D0">
        <w:rPr>
          <w:rFonts w:ascii="Times New Roman" w:hAnsi="Times New Roman" w:cs="Times New Roman"/>
          <w:b/>
          <w:sz w:val="32"/>
          <w:szCs w:val="32"/>
        </w:rPr>
        <w:t>”</w:t>
      </w:r>
    </w:p>
    <w:p w:rsidR="00E83849" w:rsidRDefault="00E83849" w:rsidP="00E83849">
      <w:pPr>
        <w:autoSpaceDE w:val="0"/>
        <w:autoSpaceDN w:val="0"/>
        <w:adjustRightInd w:val="0"/>
        <w:spacing w:after="0" w:line="240" w:lineRule="auto"/>
        <w:jc w:val="both"/>
        <w:rPr>
          <w:rFonts w:ascii="Times New Roman" w:hAnsi="Times New Roman" w:cs="Times New Roman"/>
          <w:color w:val="000000"/>
          <w:sz w:val="24"/>
          <w:szCs w:val="24"/>
        </w:rPr>
      </w:pPr>
    </w:p>
    <w:p w:rsidR="00E83849" w:rsidRDefault="00E83849" w:rsidP="00E83849">
      <w:pPr>
        <w:widowControl w:val="0"/>
        <w:shd w:val="clear" w:color="auto" w:fill="FFFFFF"/>
        <w:suppressAutoHyphens/>
        <w:autoSpaceDN w:val="0"/>
        <w:spacing w:before="240" w:after="0" w:line="380" w:lineRule="exact"/>
        <w:ind w:right="-68"/>
        <w:jc w:val="both"/>
        <w:textAlignment w:val="baseline"/>
        <w:rPr>
          <w:rFonts w:ascii="Times New Roman" w:eastAsia="Lucida Sans Unicode" w:hAnsi="Times New Roman" w:cs="Times New Roman"/>
          <w:b/>
          <w:bCs/>
          <w:kern w:val="3"/>
          <w:sz w:val="24"/>
          <w:szCs w:val="24"/>
        </w:rPr>
      </w:pPr>
    </w:p>
    <w:p w:rsidR="00E83849" w:rsidRDefault="00E83849" w:rsidP="00E83849">
      <w:pPr>
        <w:spacing w:after="0" w:line="360" w:lineRule="auto"/>
        <w:ind w:left="357"/>
        <w:jc w:val="center"/>
        <w:rPr>
          <w:rFonts w:ascii="Times New Roman" w:eastAsia="Times New Roman" w:hAnsi="Times New Roman" w:cs="Times New Roman"/>
          <w:b/>
          <w:sz w:val="24"/>
          <w:szCs w:val="24"/>
          <w:u w:val="single"/>
        </w:rPr>
      </w:pPr>
      <w:r>
        <w:rPr>
          <w:rFonts w:ascii="Times New Roman" w:hAnsi="Times New Roman" w:cs="Times New Roman"/>
          <w:b/>
          <w:sz w:val="24"/>
          <w:szCs w:val="24"/>
          <w:u w:val="single"/>
        </w:rPr>
        <w:t>Zamawiający:</w:t>
      </w:r>
    </w:p>
    <w:p w:rsidR="00E83849" w:rsidRDefault="0065614D" w:rsidP="0065614D">
      <w:pPr>
        <w:spacing w:before="120" w:after="120"/>
        <w:ind w:left="357"/>
        <w:jc w:val="center"/>
        <w:rPr>
          <w:rFonts w:ascii="Times New Roman" w:hAnsi="Times New Roman" w:cs="Times New Roman"/>
          <w:sz w:val="24"/>
          <w:szCs w:val="24"/>
        </w:rPr>
      </w:pPr>
      <w:r>
        <w:rPr>
          <w:rFonts w:ascii="Times New Roman" w:hAnsi="Times New Roman" w:cs="Times New Roman"/>
          <w:sz w:val="24"/>
          <w:szCs w:val="24"/>
        </w:rPr>
        <w:t>Ochotnicza Straż Pożarna w Grójcu</w:t>
      </w:r>
      <w:r>
        <w:rPr>
          <w:rFonts w:ascii="Times New Roman" w:hAnsi="Times New Roman" w:cs="Times New Roman"/>
          <w:sz w:val="24"/>
          <w:szCs w:val="24"/>
        </w:rPr>
        <w:br/>
        <w:t xml:space="preserve"> ul. Szpitalna 12, </w:t>
      </w:r>
      <w:r w:rsidR="00E83849">
        <w:rPr>
          <w:rFonts w:ascii="Times New Roman" w:hAnsi="Times New Roman" w:cs="Times New Roman"/>
          <w:sz w:val="24"/>
          <w:szCs w:val="24"/>
        </w:rPr>
        <w:t>05-600 Grójec</w:t>
      </w:r>
    </w:p>
    <w:p w:rsidR="00E83849" w:rsidRDefault="00E83849" w:rsidP="0065614D">
      <w:pPr>
        <w:spacing w:before="120" w:after="120"/>
        <w:ind w:left="357"/>
        <w:jc w:val="center"/>
        <w:rPr>
          <w:rFonts w:ascii="Times New Roman" w:hAnsi="Times New Roman" w:cs="Times New Roman"/>
          <w:sz w:val="24"/>
          <w:szCs w:val="24"/>
        </w:rPr>
      </w:pPr>
      <w:r>
        <w:rPr>
          <w:rFonts w:ascii="Times New Roman" w:hAnsi="Times New Roman" w:cs="Times New Roman"/>
          <w:sz w:val="24"/>
          <w:szCs w:val="24"/>
        </w:rPr>
        <w:t>Telefon: (48) 664-</w:t>
      </w:r>
      <w:r w:rsidR="0065614D">
        <w:rPr>
          <w:rFonts w:ascii="Times New Roman" w:hAnsi="Times New Roman" w:cs="Times New Roman"/>
          <w:sz w:val="24"/>
          <w:szCs w:val="24"/>
        </w:rPr>
        <w:t>24-97</w:t>
      </w:r>
    </w:p>
    <w:p w:rsidR="00BC6CBF" w:rsidRDefault="00BC6CBF" w:rsidP="0065614D">
      <w:pPr>
        <w:spacing w:before="120" w:after="120"/>
        <w:ind w:left="357"/>
        <w:jc w:val="center"/>
        <w:rPr>
          <w:rFonts w:ascii="Times New Roman" w:hAnsi="Times New Roman" w:cs="Times New Roman"/>
          <w:sz w:val="24"/>
          <w:szCs w:val="24"/>
        </w:rPr>
      </w:pPr>
      <w:r>
        <w:rPr>
          <w:rFonts w:ascii="Times New Roman" w:hAnsi="Times New Roman" w:cs="Times New Roman"/>
          <w:sz w:val="24"/>
          <w:szCs w:val="24"/>
        </w:rPr>
        <w:t>Telefaks: (48) 664-21-03</w:t>
      </w:r>
    </w:p>
    <w:p w:rsidR="00E83849" w:rsidRDefault="00E83849" w:rsidP="0065614D">
      <w:pPr>
        <w:spacing w:before="120" w:after="120"/>
        <w:ind w:left="357"/>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r w:rsidR="0065614D">
        <w:rPr>
          <w:rFonts w:ascii="Times New Roman" w:hAnsi="Times New Roman" w:cs="Times New Roman"/>
          <w:sz w:val="24"/>
          <w:lang w:val="en-US"/>
        </w:rPr>
        <w:t>ospgrojec@onet.pl</w:t>
      </w:r>
    </w:p>
    <w:p w:rsidR="00E83849" w:rsidRDefault="0065614D" w:rsidP="0065614D">
      <w:pPr>
        <w:spacing w:before="120" w:after="120"/>
        <w:ind w:left="357"/>
        <w:jc w:val="center"/>
        <w:rPr>
          <w:rFonts w:ascii="Times New Roman" w:hAnsi="Times New Roman" w:cs="Times New Roman"/>
          <w:sz w:val="24"/>
          <w:szCs w:val="24"/>
        </w:rPr>
      </w:pPr>
      <w:r>
        <w:rPr>
          <w:rFonts w:ascii="Times New Roman" w:hAnsi="Times New Roman" w:cs="Times New Roman"/>
          <w:sz w:val="24"/>
          <w:szCs w:val="24"/>
        </w:rPr>
        <w:t>NIP: 797-18-46-594</w:t>
      </w:r>
      <w:r w:rsidR="00E83849">
        <w:rPr>
          <w:rFonts w:ascii="Times New Roman" w:hAnsi="Times New Roman" w:cs="Times New Roman"/>
          <w:sz w:val="24"/>
          <w:szCs w:val="24"/>
        </w:rPr>
        <w:t>; REGON: 6</w:t>
      </w:r>
      <w:r>
        <w:rPr>
          <w:rFonts w:ascii="Times New Roman" w:hAnsi="Times New Roman" w:cs="Times New Roman"/>
          <w:sz w:val="24"/>
          <w:szCs w:val="24"/>
        </w:rPr>
        <w:t>672758995</w:t>
      </w:r>
    </w:p>
    <w:p w:rsidR="00E83849" w:rsidRDefault="00E83849" w:rsidP="00E83849">
      <w:pPr>
        <w:tabs>
          <w:tab w:val="left" w:pos="2127"/>
        </w:tabs>
        <w:ind w:left="360"/>
        <w:jc w:val="both"/>
        <w:rPr>
          <w:rFonts w:ascii="Times New Roman" w:hAnsi="Times New Roman" w:cs="Times New Roman"/>
          <w:sz w:val="24"/>
          <w:szCs w:val="24"/>
          <w:u w:val="single"/>
        </w:rPr>
      </w:pPr>
    </w:p>
    <w:p w:rsidR="00E83849" w:rsidRDefault="00E83849" w:rsidP="00BC6CBF">
      <w:pPr>
        <w:tabs>
          <w:tab w:val="left" w:pos="2127"/>
        </w:tabs>
        <w:ind w:left="360"/>
        <w:jc w:val="both"/>
        <w:rPr>
          <w:rFonts w:ascii="Times New Roman" w:hAnsi="Times New Roman" w:cs="Times New Roman"/>
          <w:sz w:val="24"/>
          <w:szCs w:val="24"/>
        </w:rPr>
      </w:pPr>
      <w:r>
        <w:rPr>
          <w:rFonts w:ascii="Times New Roman" w:hAnsi="Times New Roman" w:cs="Times New Roman"/>
          <w:sz w:val="24"/>
          <w:szCs w:val="24"/>
          <w:u w:val="single"/>
        </w:rPr>
        <w:t>Termin wykonania zamówienia do</w:t>
      </w:r>
      <w:r w:rsidR="006B69C3">
        <w:rPr>
          <w:rFonts w:ascii="Times New Roman" w:hAnsi="Times New Roman" w:cs="Times New Roman"/>
          <w:sz w:val="24"/>
          <w:szCs w:val="24"/>
          <w:u w:val="single"/>
        </w:rPr>
        <w:t>:</w:t>
      </w:r>
      <w:r>
        <w:rPr>
          <w:rFonts w:ascii="Times New Roman" w:hAnsi="Times New Roman" w:cs="Times New Roman"/>
          <w:sz w:val="24"/>
          <w:szCs w:val="24"/>
        </w:rPr>
        <w:t xml:space="preserve">  </w:t>
      </w:r>
      <w:r w:rsidR="00F504E0">
        <w:rPr>
          <w:rFonts w:ascii="Times New Roman" w:hAnsi="Times New Roman" w:cs="Times New Roman"/>
          <w:b/>
          <w:sz w:val="24"/>
          <w:szCs w:val="24"/>
        </w:rPr>
        <w:t xml:space="preserve">30 listopada </w:t>
      </w:r>
      <w:r>
        <w:rPr>
          <w:rFonts w:ascii="Times New Roman" w:hAnsi="Times New Roman" w:cs="Times New Roman"/>
          <w:b/>
          <w:sz w:val="24"/>
          <w:szCs w:val="24"/>
        </w:rPr>
        <w:t>2019</w:t>
      </w:r>
      <w:r w:rsidR="0027051B">
        <w:rPr>
          <w:rFonts w:ascii="Times New Roman" w:hAnsi="Times New Roman" w:cs="Times New Roman"/>
          <w:b/>
          <w:sz w:val="24"/>
          <w:szCs w:val="24"/>
        </w:rPr>
        <w:t xml:space="preserve"> </w:t>
      </w:r>
      <w:r>
        <w:rPr>
          <w:rFonts w:ascii="Times New Roman" w:hAnsi="Times New Roman" w:cs="Times New Roman"/>
          <w:b/>
          <w:sz w:val="24"/>
          <w:szCs w:val="24"/>
        </w:rPr>
        <w:t>r.</w:t>
      </w:r>
    </w:p>
    <w:p w:rsidR="001E2483" w:rsidRDefault="001E2483" w:rsidP="00E83849">
      <w:pPr>
        <w:tabs>
          <w:tab w:val="left" w:pos="2127"/>
        </w:tabs>
        <w:jc w:val="both"/>
        <w:rPr>
          <w:rFonts w:ascii="Times New Roman" w:hAnsi="Times New Roman" w:cs="Times New Roman"/>
          <w:sz w:val="24"/>
          <w:szCs w:val="24"/>
        </w:rPr>
      </w:pPr>
    </w:p>
    <w:p w:rsidR="00CD03D5" w:rsidRDefault="00CD03D5" w:rsidP="00E83849">
      <w:pPr>
        <w:tabs>
          <w:tab w:val="left" w:pos="2127"/>
        </w:tabs>
        <w:jc w:val="both"/>
        <w:rPr>
          <w:rFonts w:ascii="Times New Roman" w:hAnsi="Times New Roman" w:cs="Times New Roman"/>
          <w:sz w:val="24"/>
          <w:szCs w:val="24"/>
        </w:rPr>
      </w:pPr>
    </w:p>
    <w:p w:rsidR="00E83849" w:rsidRPr="00CD03D5" w:rsidRDefault="00E83849" w:rsidP="00CD03D5">
      <w:pPr>
        <w:widowControl w:val="0"/>
        <w:shd w:val="clear" w:color="auto" w:fill="FFFFFF"/>
        <w:suppressAutoHyphens/>
        <w:autoSpaceDE w:val="0"/>
        <w:autoSpaceDN w:val="0"/>
        <w:spacing w:after="0" w:line="240" w:lineRule="auto"/>
        <w:ind w:left="4665" w:firstLine="291"/>
        <w:jc w:val="right"/>
        <w:textAlignment w:val="baseline"/>
        <w:rPr>
          <w:rFonts w:ascii="Times New Roman" w:hAnsi="Times New Roman" w:cs="Times New Roman"/>
          <w:b/>
          <w:kern w:val="3"/>
          <w:sz w:val="24"/>
          <w:szCs w:val="24"/>
        </w:rPr>
      </w:pPr>
      <w:r w:rsidRPr="00CD03D5">
        <w:rPr>
          <w:rFonts w:ascii="Times New Roman" w:hAnsi="Times New Roman" w:cs="Times New Roman"/>
          <w:b/>
          <w:kern w:val="3"/>
          <w:sz w:val="24"/>
          <w:szCs w:val="24"/>
        </w:rPr>
        <w:t xml:space="preserve">                           ZATWIERDZIŁ</w:t>
      </w:r>
    </w:p>
    <w:p w:rsidR="00E83849" w:rsidRDefault="00E83849" w:rsidP="00E83849">
      <w:pPr>
        <w:widowControl w:val="0"/>
        <w:shd w:val="clear" w:color="auto" w:fill="FFFFFF"/>
        <w:suppressAutoHyphens/>
        <w:autoSpaceDE w:val="0"/>
        <w:autoSpaceDN w:val="0"/>
        <w:spacing w:after="0" w:line="240" w:lineRule="auto"/>
        <w:ind w:left="3249" w:hanging="3073"/>
        <w:jc w:val="both"/>
        <w:textAlignment w:val="baseline"/>
        <w:rPr>
          <w:rFonts w:ascii="Times New Roman" w:hAnsi="Times New Roman" w:cs="Times New Roman"/>
          <w:kern w:val="3"/>
          <w:sz w:val="24"/>
          <w:szCs w:val="24"/>
        </w:rPr>
      </w:pPr>
    </w:p>
    <w:p w:rsidR="00E83849" w:rsidRDefault="00E83849" w:rsidP="00E83849">
      <w:pPr>
        <w:widowControl w:val="0"/>
        <w:shd w:val="clear" w:color="auto" w:fill="FFFFFF"/>
        <w:suppressAutoHyphens/>
        <w:autoSpaceDE w:val="0"/>
        <w:autoSpaceDN w:val="0"/>
        <w:spacing w:after="0" w:line="240" w:lineRule="auto"/>
        <w:jc w:val="both"/>
        <w:textAlignment w:val="baseline"/>
        <w:rPr>
          <w:rFonts w:ascii="Times New Roman" w:hAnsi="Times New Roman" w:cs="Times New Roman"/>
          <w:kern w:val="3"/>
          <w:sz w:val="24"/>
          <w:szCs w:val="24"/>
        </w:rPr>
      </w:pPr>
    </w:p>
    <w:p w:rsidR="00E83849" w:rsidRPr="00CD03D5" w:rsidRDefault="00CD03D5" w:rsidP="00CD03D5">
      <w:pPr>
        <w:widowControl w:val="0"/>
        <w:shd w:val="clear" w:color="auto" w:fill="FFFFFF"/>
        <w:suppressAutoHyphens/>
        <w:autoSpaceDE w:val="0"/>
        <w:autoSpaceDN w:val="0"/>
        <w:spacing w:before="120" w:after="0" w:line="240" w:lineRule="auto"/>
        <w:ind w:left="5954"/>
        <w:jc w:val="right"/>
        <w:textAlignment w:val="baseline"/>
        <w:rPr>
          <w:rFonts w:ascii="Times New Roman" w:hAnsi="Times New Roman" w:cs="Times New Roman"/>
          <w:b/>
          <w:i/>
          <w:kern w:val="3"/>
          <w:sz w:val="16"/>
          <w:szCs w:val="16"/>
        </w:rPr>
      </w:pPr>
      <w:r w:rsidRPr="00CD03D5">
        <w:rPr>
          <w:rFonts w:ascii="Times New Roman" w:hAnsi="Times New Roman" w:cs="Times New Roman"/>
          <w:b/>
          <w:i/>
          <w:kern w:val="3"/>
          <w:sz w:val="16"/>
          <w:szCs w:val="16"/>
        </w:rPr>
        <w:t xml:space="preserve">        Prezes OSP Grójec</w:t>
      </w:r>
    </w:p>
    <w:p w:rsidR="00CD03D5" w:rsidRPr="00CD03D5" w:rsidRDefault="00CD03D5" w:rsidP="00CD03D5">
      <w:pPr>
        <w:widowControl w:val="0"/>
        <w:shd w:val="clear" w:color="auto" w:fill="FFFFFF"/>
        <w:suppressAutoHyphens/>
        <w:autoSpaceDE w:val="0"/>
        <w:autoSpaceDN w:val="0"/>
        <w:spacing w:before="120" w:after="0" w:line="240" w:lineRule="auto"/>
        <w:ind w:left="5954"/>
        <w:jc w:val="right"/>
        <w:textAlignment w:val="baseline"/>
        <w:rPr>
          <w:rFonts w:ascii="Times New Roman" w:hAnsi="Times New Roman" w:cs="Times New Roman"/>
          <w:b/>
          <w:i/>
          <w:kern w:val="3"/>
          <w:sz w:val="16"/>
          <w:szCs w:val="16"/>
        </w:rPr>
      </w:pPr>
      <w:r w:rsidRPr="00CD03D5">
        <w:rPr>
          <w:rFonts w:ascii="Times New Roman" w:hAnsi="Times New Roman" w:cs="Times New Roman"/>
          <w:b/>
          <w:i/>
          <w:kern w:val="3"/>
          <w:sz w:val="16"/>
          <w:szCs w:val="16"/>
        </w:rPr>
        <w:t>Sławomir Maroszek</w:t>
      </w:r>
    </w:p>
    <w:p w:rsidR="00E83849" w:rsidRDefault="00E83849" w:rsidP="00CD03D5">
      <w:pPr>
        <w:widowControl w:val="0"/>
        <w:tabs>
          <w:tab w:val="center" w:pos="4536"/>
          <w:tab w:val="right" w:pos="9072"/>
        </w:tabs>
        <w:suppressAutoHyphens/>
        <w:autoSpaceDE w:val="0"/>
        <w:autoSpaceDN w:val="0"/>
        <w:spacing w:after="0" w:line="240" w:lineRule="auto"/>
        <w:jc w:val="both"/>
        <w:textAlignment w:val="baseline"/>
        <w:rPr>
          <w:rFonts w:ascii="Times New Roman" w:hAnsi="Times New Roman" w:cs="Times New Roman"/>
          <w:spacing w:val="-8"/>
          <w:kern w:val="3"/>
          <w:sz w:val="24"/>
          <w:szCs w:val="24"/>
        </w:rPr>
      </w:pPr>
      <w:r>
        <w:rPr>
          <w:rFonts w:ascii="Times New Roman" w:hAnsi="Times New Roman" w:cs="Times New Roman"/>
          <w:spacing w:val="-8"/>
          <w:kern w:val="3"/>
          <w:sz w:val="24"/>
          <w:szCs w:val="24"/>
        </w:rPr>
        <w:tab/>
      </w:r>
    </w:p>
    <w:p w:rsidR="00E83849" w:rsidRDefault="00E83849" w:rsidP="00E83849">
      <w:pPr>
        <w:widowControl w:val="0"/>
        <w:tabs>
          <w:tab w:val="center" w:pos="4536"/>
          <w:tab w:val="right" w:pos="9072"/>
        </w:tabs>
        <w:suppressAutoHyphens/>
        <w:autoSpaceDE w:val="0"/>
        <w:autoSpaceDN w:val="0"/>
        <w:spacing w:after="0" w:line="240" w:lineRule="auto"/>
        <w:jc w:val="both"/>
        <w:textAlignment w:val="baseline"/>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1E2483" w:rsidRDefault="001E2483"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1E2483" w:rsidRDefault="001E2483"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1E2483" w:rsidRDefault="001E2483"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1E2483" w:rsidRDefault="001E2483"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BF7D17" w:rsidRDefault="00BF7D17"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BF7D17" w:rsidP="00E83849">
      <w:pPr>
        <w:autoSpaceDE w:val="0"/>
        <w:autoSpaceDN w:val="0"/>
        <w:adjustRightInd w:val="0"/>
        <w:spacing w:after="0" w:line="240" w:lineRule="auto"/>
        <w:jc w:val="both"/>
        <w:rPr>
          <w:rFonts w:ascii="Times New Roman" w:hAnsi="Times New Roman" w:cs="Times New Roman"/>
          <w:b/>
          <w:spacing w:val="-8"/>
          <w:kern w:val="3"/>
          <w:sz w:val="24"/>
          <w:szCs w:val="24"/>
        </w:rPr>
      </w:pPr>
      <w:r>
        <w:rPr>
          <w:rFonts w:ascii="Times New Roman" w:hAnsi="Times New Roman" w:cs="Times New Roman"/>
          <w:b/>
          <w:spacing w:val="-8"/>
          <w:kern w:val="3"/>
          <w:sz w:val="24"/>
          <w:szCs w:val="24"/>
        </w:rPr>
        <w:t>G</w:t>
      </w:r>
      <w:r w:rsidR="00E83849">
        <w:rPr>
          <w:rFonts w:ascii="Times New Roman" w:hAnsi="Times New Roman" w:cs="Times New Roman"/>
          <w:b/>
          <w:spacing w:val="-8"/>
          <w:kern w:val="3"/>
          <w:sz w:val="24"/>
          <w:szCs w:val="24"/>
        </w:rPr>
        <w:t>rójec, dn.</w:t>
      </w:r>
      <w:r w:rsidR="009C1376">
        <w:rPr>
          <w:rFonts w:ascii="Times New Roman" w:hAnsi="Times New Roman" w:cs="Times New Roman"/>
          <w:b/>
          <w:spacing w:val="-8"/>
          <w:kern w:val="3"/>
          <w:sz w:val="24"/>
          <w:szCs w:val="24"/>
        </w:rPr>
        <w:t xml:space="preserve"> </w:t>
      </w:r>
      <w:r w:rsidR="00613C73">
        <w:rPr>
          <w:rFonts w:ascii="Times New Roman" w:hAnsi="Times New Roman" w:cs="Times New Roman"/>
          <w:b/>
          <w:spacing w:val="-8"/>
          <w:kern w:val="3"/>
          <w:sz w:val="24"/>
          <w:szCs w:val="24"/>
        </w:rPr>
        <w:t>11</w:t>
      </w:r>
      <w:r w:rsidR="00246400">
        <w:rPr>
          <w:rFonts w:ascii="Times New Roman" w:hAnsi="Times New Roman" w:cs="Times New Roman"/>
          <w:b/>
          <w:spacing w:val="-8"/>
          <w:kern w:val="3"/>
          <w:sz w:val="24"/>
          <w:szCs w:val="24"/>
        </w:rPr>
        <w:t>.07</w:t>
      </w:r>
      <w:r w:rsidR="00E83849">
        <w:rPr>
          <w:rFonts w:ascii="Times New Roman" w:hAnsi="Times New Roman" w:cs="Times New Roman"/>
          <w:b/>
          <w:spacing w:val="-8"/>
          <w:kern w:val="3"/>
          <w:sz w:val="24"/>
          <w:szCs w:val="24"/>
        </w:rPr>
        <w:t>.2019 r.</w:t>
      </w:r>
    </w:p>
    <w:p w:rsidR="00BF7D17" w:rsidRDefault="00BF7D17" w:rsidP="00E83849">
      <w:pPr>
        <w:autoSpaceDE w:val="0"/>
        <w:autoSpaceDN w:val="0"/>
        <w:adjustRightInd w:val="0"/>
        <w:spacing w:after="0" w:line="240" w:lineRule="auto"/>
        <w:jc w:val="both"/>
        <w:rPr>
          <w:rFonts w:ascii="Times New Roman" w:hAnsi="Times New Roman" w:cs="Times New Roman"/>
          <w:b/>
          <w:spacing w:val="-8"/>
          <w:kern w:val="3"/>
          <w:sz w:val="24"/>
          <w:szCs w:val="24"/>
        </w:rPr>
      </w:pPr>
    </w:p>
    <w:p w:rsidR="00BF7D17" w:rsidRDefault="00BF7D17"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BF7D17" w:rsidRDefault="00BF7D17"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ind w:right="-567"/>
        <w:jc w:val="both"/>
        <w:rPr>
          <w:rFonts w:ascii="Times New Roman" w:hAnsi="Times New Roman" w:cs="Times New Roman"/>
          <w:spacing w:val="-8"/>
          <w:kern w:val="3"/>
          <w:sz w:val="24"/>
          <w:szCs w:val="24"/>
          <w:u w:val="single"/>
        </w:rPr>
      </w:pPr>
      <w:r>
        <w:rPr>
          <w:rFonts w:ascii="Times New Roman" w:hAnsi="Times New Roman" w:cs="Times New Roman"/>
          <w:spacing w:val="-8"/>
          <w:kern w:val="3"/>
          <w:sz w:val="24"/>
          <w:szCs w:val="24"/>
          <w:u w:val="single"/>
        </w:rPr>
        <w:t>Spis treści:</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Nazwa i adres Zamawiającego</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t>3</w:t>
      </w:r>
      <w:r>
        <w:rPr>
          <w:rFonts w:ascii="Times New Roman" w:hAnsi="Times New Roman" w:cs="Times New Roman"/>
          <w:spacing w:val="-8"/>
          <w:kern w:val="3"/>
          <w:sz w:val="24"/>
          <w:szCs w:val="24"/>
        </w:rPr>
        <w:t xml:space="preserve"> </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 xml:space="preserve">Tryb udzielenia zamówienia </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t>4</w:t>
      </w:r>
      <w:r>
        <w:rPr>
          <w:rFonts w:ascii="Times New Roman" w:hAnsi="Times New Roman" w:cs="Times New Roman"/>
          <w:spacing w:val="-8"/>
          <w:kern w:val="3"/>
          <w:sz w:val="24"/>
          <w:szCs w:val="24"/>
        </w:rPr>
        <w:t xml:space="preserve"> </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Opis przedmiotu zamówienia</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t>5</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Termin wykonania zamówienia</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sidR="00953541">
        <w:rPr>
          <w:rFonts w:ascii="Times New Roman" w:hAnsi="Times New Roman" w:cs="Times New Roman"/>
          <w:spacing w:val="-8"/>
          <w:kern w:val="3"/>
          <w:sz w:val="24"/>
          <w:szCs w:val="24"/>
          <w:u w:val="single"/>
        </w:rPr>
        <w:t>6</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Warunki udziału w postępowaniu oraz opis sposobu dokonywania oceny spełniania tych warunków</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7</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u w:val="single"/>
        </w:rPr>
      </w:pPr>
      <w:r>
        <w:rPr>
          <w:rFonts w:ascii="Times New Roman" w:hAnsi="Times New Roman" w:cs="Times New Roman"/>
          <w:spacing w:val="-8"/>
          <w:kern w:val="3"/>
          <w:sz w:val="24"/>
          <w:szCs w:val="24"/>
        </w:rPr>
        <w:t>Podstawy wykluczenia</w:t>
      </w:r>
      <w:r w:rsidR="003D09A9">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ab/>
        <w:t>7</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Wykaz oświadczeń lub dokumentów, potwierdzających spełnienie warunków udziału w postępowaniu oraz braku podstaw wykluczenia</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8</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 xml:space="preserve">Informacja dla wykonawców polegających na zasobach innych podmiotów na zasadach określonych w art. 22a ustawy </w:t>
      </w:r>
      <w:proofErr w:type="spellStart"/>
      <w:r>
        <w:rPr>
          <w:rFonts w:ascii="Times New Roman" w:hAnsi="Times New Roman" w:cs="Times New Roman"/>
          <w:spacing w:val="-8"/>
          <w:kern w:val="3"/>
          <w:sz w:val="24"/>
          <w:szCs w:val="24"/>
        </w:rPr>
        <w:t>Pzp</w:t>
      </w:r>
      <w:proofErr w:type="spellEnd"/>
      <w:r>
        <w:rPr>
          <w:rFonts w:ascii="Times New Roman" w:hAnsi="Times New Roman" w:cs="Times New Roman"/>
          <w:spacing w:val="-8"/>
          <w:kern w:val="3"/>
          <w:sz w:val="24"/>
          <w:szCs w:val="24"/>
        </w:rPr>
        <w:t xml:space="preserve"> oraz zamierzających powierzyć wykonanie części zamówienia podwykonawcom</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9</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Informacja dla wykonawców wspólnie ubiegających się o udzielenie zamówienia</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t>1</w:t>
      </w:r>
      <w:r w:rsidR="003D09A9">
        <w:rPr>
          <w:rFonts w:ascii="Times New Roman" w:hAnsi="Times New Roman" w:cs="Times New Roman"/>
          <w:spacing w:val="-8"/>
          <w:kern w:val="3"/>
          <w:sz w:val="24"/>
          <w:szCs w:val="24"/>
          <w:u w:val="single"/>
        </w:rPr>
        <w:t>1</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Informacje o sposobie porozumiewania się z wykonawcami</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t>1</w:t>
      </w:r>
      <w:r w:rsidR="003D09A9">
        <w:rPr>
          <w:rFonts w:ascii="Times New Roman" w:hAnsi="Times New Roman" w:cs="Times New Roman"/>
          <w:spacing w:val="-8"/>
          <w:kern w:val="3"/>
          <w:sz w:val="24"/>
          <w:szCs w:val="24"/>
          <w:u w:val="single"/>
        </w:rPr>
        <w:t>1</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Wymagania dotyczące wadium</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t>1</w:t>
      </w:r>
      <w:r w:rsidR="003D09A9">
        <w:rPr>
          <w:rFonts w:ascii="Times New Roman" w:hAnsi="Times New Roman" w:cs="Times New Roman"/>
          <w:spacing w:val="-8"/>
          <w:kern w:val="3"/>
          <w:sz w:val="24"/>
          <w:szCs w:val="24"/>
          <w:u w:val="single"/>
        </w:rPr>
        <w:t>2</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Termin związania ofertą</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t>1</w:t>
      </w:r>
      <w:r w:rsidR="003D09A9">
        <w:rPr>
          <w:rFonts w:ascii="Times New Roman" w:hAnsi="Times New Roman" w:cs="Times New Roman"/>
          <w:spacing w:val="-8"/>
          <w:kern w:val="3"/>
          <w:sz w:val="24"/>
          <w:szCs w:val="24"/>
          <w:u w:val="single"/>
        </w:rPr>
        <w:t>2</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Opis sposobu przygotowania ofert</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t>1</w:t>
      </w:r>
      <w:r w:rsidR="003D09A9">
        <w:rPr>
          <w:rFonts w:ascii="Times New Roman" w:hAnsi="Times New Roman" w:cs="Times New Roman"/>
          <w:spacing w:val="-8"/>
          <w:kern w:val="3"/>
          <w:sz w:val="24"/>
          <w:szCs w:val="24"/>
          <w:u w:val="single"/>
        </w:rPr>
        <w:t>2</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Miejsce i termin składania ofert</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t>1</w:t>
      </w:r>
      <w:r w:rsidR="003D09A9">
        <w:rPr>
          <w:rFonts w:ascii="Times New Roman" w:hAnsi="Times New Roman" w:cs="Times New Roman"/>
          <w:spacing w:val="-8"/>
          <w:kern w:val="3"/>
          <w:sz w:val="24"/>
          <w:szCs w:val="24"/>
          <w:u w:val="single"/>
        </w:rPr>
        <w:t>4</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Opis sposobu obliczania ceny</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t>1</w:t>
      </w:r>
      <w:r w:rsidR="003D09A9">
        <w:rPr>
          <w:rFonts w:ascii="Times New Roman" w:hAnsi="Times New Roman" w:cs="Times New Roman"/>
          <w:spacing w:val="-8"/>
          <w:kern w:val="3"/>
          <w:sz w:val="24"/>
          <w:szCs w:val="24"/>
          <w:u w:val="single"/>
        </w:rPr>
        <w:t>4</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Opis kryteriów wyboru ofert</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t>1</w:t>
      </w:r>
      <w:r w:rsidR="003D09A9">
        <w:rPr>
          <w:rFonts w:ascii="Times New Roman" w:hAnsi="Times New Roman" w:cs="Times New Roman"/>
          <w:spacing w:val="-8"/>
          <w:kern w:val="3"/>
          <w:sz w:val="24"/>
          <w:szCs w:val="24"/>
          <w:u w:val="single"/>
        </w:rPr>
        <w:t>5</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Informacje o formalnościach, jakie powinny zostać dopełnione po wyborze oferty w celu zawarcia umowy w sprawie zamówienia publicznego</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sidR="009D5303">
        <w:rPr>
          <w:rFonts w:ascii="Times New Roman" w:hAnsi="Times New Roman" w:cs="Times New Roman"/>
          <w:spacing w:val="-8"/>
          <w:kern w:val="3"/>
          <w:sz w:val="24"/>
          <w:szCs w:val="24"/>
          <w:u w:val="single"/>
        </w:rPr>
        <w:t>1</w:t>
      </w:r>
      <w:r w:rsidR="003D09A9">
        <w:rPr>
          <w:rFonts w:ascii="Times New Roman" w:hAnsi="Times New Roman" w:cs="Times New Roman"/>
          <w:spacing w:val="-8"/>
          <w:kern w:val="3"/>
          <w:sz w:val="24"/>
          <w:szCs w:val="24"/>
          <w:u w:val="single"/>
        </w:rPr>
        <w:t>7</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Zabezpieczenie należytego wykonania umowy</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17</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Wzór umowy</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1</w:t>
      </w:r>
      <w:r w:rsidR="00CD03D5">
        <w:rPr>
          <w:rFonts w:ascii="Times New Roman" w:hAnsi="Times New Roman" w:cs="Times New Roman"/>
          <w:spacing w:val="-8"/>
          <w:kern w:val="3"/>
          <w:sz w:val="24"/>
          <w:szCs w:val="24"/>
          <w:u w:val="single"/>
        </w:rPr>
        <w:t>8</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 xml:space="preserve">Określenie wymagań, o których mowa w art. 29 ust. 3a ustawy </w:t>
      </w:r>
      <w:proofErr w:type="spellStart"/>
      <w:r>
        <w:rPr>
          <w:rFonts w:ascii="Times New Roman" w:hAnsi="Times New Roman" w:cs="Times New Roman"/>
          <w:spacing w:val="-8"/>
          <w:kern w:val="3"/>
          <w:sz w:val="24"/>
          <w:szCs w:val="24"/>
        </w:rPr>
        <w:t>Pzp</w:t>
      </w:r>
      <w:proofErr w:type="spellEnd"/>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18</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Środki ochrony prawnej</w:t>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18</w:t>
      </w:r>
    </w:p>
    <w:p w:rsidR="00E83849" w:rsidRDefault="00E83849" w:rsidP="00E2550D">
      <w:pPr>
        <w:numPr>
          <w:ilvl w:val="0"/>
          <w:numId w:val="6"/>
        </w:numPr>
        <w:autoSpaceDE w:val="0"/>
        <w:autoSpaceDN w:val="0"/>
        <w:adjustRightInd w:val="0"/>
        <w:spacing w:after="0" w:line="240" w:lineRule="auto"/>
        <w:ind w:right="-567"/>
        <w:contextualSpacing/>
        <w:rPr>
          <w:rFonts w:ascii="Times New Roman" w:hAnsi="Times New Roman" w:cs="Times New Roman"/>
          <w:spacing w:val="-8"/>
          <w:kern w:val="3"/>
          <w:sz w:val="24"/>
          <w:szCs w:val="24"/>
        </w:rPr>
      </w:pPr>
      <w:r>
        <w:rPr>
          <w:rFonts w:ascii="Times New Roman" w:hAnsi="Times New Roman" w:cs="Times New Roman"/>
          <w:spacing w:val="-8"/>
          <w:kern w:val="3"/>
          <w:sz w:val="24"/>
          <w:szCs w:val="24"/>
        </w:rPr>
        <w:t>Wykaz załączników – załączniki stanowią integralną część niniejszej SIWZ</w:t>
      </w:r>
      <w:r>
        <w:rPr>
          <w:rFonts w:ascii="Times New Roman" w:hAnsi="Times New Roman" w:cs="Times New Roman"/>
          <w:spacing w:val="-8"/>
          <w:kern w:val="3"/>
          <w:sz w:val="24"/>
          <w:szCs w:val="24"/>
        </w:rPr>
        <w:tab/>
      </w:r>
      <w:r>
        <w:rPr>
          <w:rFonts w:ascii="Times New Roman" w:hAnsi="Times New Roman" w:cs="Times New Roman"/>
          <w:spacing w:val="-8"/>
          <w:kern w:val="3"/>
          <w:sz w:val="24"/>
          <w:szCs w:val="24"/>
          <w:u w:val="single"/>
        </w:rPr>
        <w:tab/>
      </w:r>
      <w:r>
        <w:rPr>
          <w:rFonts w:ascii="Times New Roman" w:hAnsi="Times New Roman" w:cs="Times New Roman"/>
          <w:spacing w:val="-8"/>
          <w:kern w:val="3"/>
          <w:sz w:val="24"/>
          <w:szCs w:val="24"/>
          <w:u w:val="single"/>
        </w:rPr>
        <w:tab/>
      </w:r>
      <w:r w:rsidR="003D09A9">
        <w:rPr>
          <w:rFonts w:ascii="Times New Roman" w:hAnsi="Times New Roman" w:cs="Times New Roman"/>
          <w:spacing w:val="-8"/>
          <w:kern w:val="3"/>
          <w:sz w:val="24"/>
          <w:szCs w:val="24"/>
          <w:u w:val="single"/>
        </w:rPr>
        <w:t>18</w:t>
      </w:r>
    </w:p>
    <w:p w:rsidR="00E83849" w:rsidRDefault="00E83849" w:rsidP="00E83849">
      <w:pPr>
        <w:autoSpaceDE w:val="0"/>
        <w:autoSpaceDN w:val="0"/>
        <w:adjustRightInd w:val="0"/>
        <w:spacing w:after="0" w:line="240" w:lineRule="auto"/>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F504E0" w:rsidRDefault="00F504E0"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CD03D5" w:rsidRDefault="00CD03D5"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autoSpaceDE w:val="0"/>
        <w:autoSpaceDN w:val="0"/>
        <w:adjustRightInd w:val="0"/>
        <w:spacing w:after="0" w:line="240" w:lineRule="auto"/>
        <w:jc w:val="both"/>
        <w:rPr>
          <w:rFonts w:ascii="Times New Roman" w:hAnsi="Times New Roman" w:cs="Times New Roman"/>
          <w:spacing w:val="-8"/>
          <w:kern w:val="3"/>
          <w:sz w:val="24"/>
          <w:szCs w:val="24"/>
        </w:rPr>
      </w:pPr>
    </w:p>
    <w:p w:rsidR="00E83849" w:rsidRDefault="00E83849" w:rsidP="00E83849">
      <w:pPr>
        <w:keepNext/>
        <w:numPr>
          <w:ilvl w:val="0"/>
          <w:numId w:val="1"/>
        </w:numPr>
        <w:spacing w:after="0" w:line="360" w:lineRule="auto"/>
        <w:ind w:left="284" w:hanging="284"/>
        <w:jc w:val="both"/>
        <w:outlineLvl w:val="0"/>
        <w:rPr>
          <w:rFonts w:ascii="Times New Roman" w:eastAsia="Times New Roman" w:hAnsi="Times New Roman" w:cs="Times New Roman"/>
          <w:b/>
          <w:bCs/>
          <w:kern w:val="32"/>
          <w:u w:val="single"/>
        </w:rPr>
      </w:pPr>
      <w:r>
        <w:rPr>
          <w:rFonts w:ascii="Times New Roman" w:eastAsia="Times New Roman" w:hAnsi="Times New Roman" w:cs="Times New Roman"/>
          <w:b/>
          <w:bCs/>
          <w:kern w:val="32"/>
          <w:u w:val="single"/>
        </w:rPr>
        <w:lastRenderedPageBreak/>
        <w:t>Nazwa i adres Zamawiającego</w:t>
      </w:r>
    </w:p>
    <w:p w:rsidR="00E83849" w:rsidRDefault="00E83849" w:rsidP="00E83849">
      <w:pPr>
        <w:spacing w:after="0" w:line="360" w:lineRule="auto"/>
        <w:jc w:val="both"/>
        <w:rPr>
          <w:rFonts w:ascii="Times New Roman" w:hAnsi="Times New Roman" w:cs="Times New Roman"/>
        </w:rPr>
      </w:pPr>
    </w:p>
    <w:p w:rsidR="0065614D" w:rsidRPr="0065614D" w:rsidRDefault="0065614D" w:rsidP="0065614D">
      <w:pPr>
        <w:spacing w:after="0" w:line="360" w:lineRule="auto"/>
        <w:jc w:val="center"/>
        <w:rPr>
          <w:rFonts w:ascii="Times New Roman" w:hAnsi="Times New Roman" w:cs="Times New Roman"/>
          <w:b/>
        </w:rPr>
      </w:pPr>
      <w:r w:rsidRPr="0065614D">
        <w:rPr>
          <w:rFonts w:ascii="Times New Roman" w:hAnsi="Times New Roman" w:cs="Times New Roman"/>
          <w:b/>
        </w:rPr>
        <w:t>Ochotnicza Straż Pożarna w Grójcu</w:t>
      </w:r>
    </w:p>
    <w:p w:rsidR="0065614D" w:rsidRPr="0065614D" w:rsidRDefault="0065614D" w:rsidP="0065614D">
      <w:pPr>
        <w:spacing w:after="0" w:line="360" w:lineRule="auto"/>
        <w:jc w:val="center"/>
        <w:rPr>
          <w:rFonts w:ascii="Times New Roman" w:hAnsi="Times New Roman" w:cs="Times New Roman"/>
          <w:b/>
        </w:rPr>
      </w:pPr>
      <w:r w:rsidRPr="0065614D">
        <w:rPr>
          <w:rFonts w:ascii="Times New Roman" w:hAnsi="Times New Roman" w:cs="Times New Roman"/>
          <w:b/>
        </w:rPr>
        <w:t>ul. Szpitalna 12, 05-600 Grójec</w:t>
      </w:r>
    </w:p>
    <w:p w:rsidR="0065614D" w:rsidRPr="0065614D" w:rsidRDefault="0065614D" w:rsidP="0065614D">
      <w:pPr>
        <w:spacing w:after="0" w:line="360" w:lineRule="auto"/>
        <w:jc w:val="center"/>
        <w:rPr>
          <w:rFonts w:ascii="Times New Roman" w:hAnsi="Times New Roman" w:cs="Times New Roman"/>
          <w:b/>
        </w:rPr>
      </w:pPr>
      <w:r w:rsidRPr="0065614D">
        <w:rPr>
          <w:rFonts w:ascii="Times New Roman" w:hAnsi="Times New Roman" w:cs="Times New Roman"/>
          <w:b/>
        </w:rPr>
        <w:t>Telefon: (48) 664-24-97</w:t>
      </w:r>
    </w:p>
    <w:p w:rsidR="0065614D" w:rsidRPr="0065614D" w:rsidRDefault="0065614D" w:rsidP="0065614D">
      <w:pPr>
        <w:spacing w:after="0" w:line="360" w:lineRule="auto"/>
        <w:jc w:val="center"/>
        <w:rPr>
          <w:rFonts w:ascii="Times New Roman" w:hAnsi="Times New Roman" w:cs="Times New Roman"/>
          <w:b/>
        </w:rPr>
      </w:pPr>
      <w:r w:rsidRPr="0065614D">
        <w:rPr>
          <w:rFonts w:ascii="Times New Roman" w:hAnsi="Times New Roman" w:cs="Times New Roman"/>
          <w:b/>
        </w:rPr>
        <w:t>e-mail</w:t>
      </w:r>
      <w:r>
        <w:rPr>
          <w:rFonts w:ascii="Times New Roman" w:hAnsi="Times New Roman" w:cs="Times New Roman"/>
          <w:b/>
        </w:rPr>
        <w:t>:</w:t>
      </w:r>
      <w:r w:rsidRPr="0065614D">
        <w:rPr>
          <w:rFonts w:ascii="Times New Roman" w:hAnsi="Times New Roman" w:cs="Times New Roman"/>
          <w:b/>
        </w:rPr>
        <w:t xml:space="preserve"> ospgrojec@onet.pl</w:t>
      </w:r>
    </w:p>
    <w:p w:rsidR="00E83849" w:rsidRDefault="0065614D" w:rsidP="0065614D">
      <w:pPr>
        <w:spacing w:after="0" w:line="360" w:lineRule="auto"/>
        <w:jc w:val="center"/>
        <w:rPr>
          <w:rFonts w:ascii="Times New Roman" w:hAnsi="Times New Roman" w:cs="Times New Roman"/>
          <w:b/>
        </w:rPr>
      </w:pPr>
      <w:r w:rsidRPr="0065614D">
        <w:rPr>
          <w:rFonts w:ascii="Times New Roman" w:hAnsi="Times New Roman" w:cs="Times New Roman"/>
          <w:b/>
        </w:rPr>
        <w:t>NIP: 797-18-46-594; REGON: 6672758995</w:t>
      </w:r>
    </w:p>
    <w:p w:rsidR="0065614D" w:rsidRDefault="0065614D" w:rsidP="0065614D">
      <w:pPr>
        <w:spacing w:after="0" w:line="360" w:lineRule="auto"/>
        <w:jc w:val="center"/>
        <w:rPr>
          <w:rFonts w:ascii="Times New Roman" w:hAnsi="Times New Roman" w:cs="Times New Roman"/>
        </w:rPr>
      </w:pPr>
    </w:p>
    <w:p w:rsidR="00E83849" w:rsidRDefault="00E83849" w:rsidP="0065614D">
      <w:pPr>
        <w:spacing w:after="0" w:line="360" w:lineRule="auto"/>
        <w:jc w:val="both"/>
        <w:rPr>
          <w:rFonts w:ascii="Times New Roman" w:hAnsi="Times New Roman" w:cs="Times New Roman"/>
        </w:rPr>
      </w:pPr>
      <w:r>
        <w:rPr>
          <w:rFonts w:ascii="Times New Roman" w:hAnsi="Times New Roman" w:cs="Times New Roman"/>
        </w:rPr>
        <w:t>Postępowanie, którego dotyczy niniejsza Specyfikacja Istotnych Warunków Zamówienia (dalej „SIWZ”) oznaczone jest przez Zamawiającego numerem referencyjnym:</w:t>
      </w:r>
      <w:r>
        <w:rPr>
          <w:rFonts w:ascii="Times New Roman" w:hAnsi="Times New Roman" w:cs="Times New Roman"/>
          <w:spacing w:val="-3"/>
          <w:kern w:val="3"/>
        </w:rPr>
        <w:t xml:space="preserve"> </w:t>
      </w:r>
      <w:r>
        <w:rPr>
          <w:rFonts w:ascii="Times New Roman" w:hAnsi="Times New Roman" w:cs="Times New Roman"/>
        </w:rPr>
        <w:t xml:space="preserve">Znak sprawy: </w:t>
      </w:r>
      <w:r w:rsidR="00711D5A" w:rsidRPr="00711D5A">
        <w:rPr>
          <w:rFonts w:ascii="Times New Roman" w:hAnsi="Times New Roman" w:cs="Times New Roman"/>
          <w:bCs/>
        </w:rPr>
        <w:t>OSP/P/1/2019</w:t>
      </w:r>
    </w:p>
    <w:p w:rsidR="00E83849" w:rsidRDefault="00E83849" w:rsidP="00E83849">
      <w:pPr>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b/>
        </w:rPr>
      </w:pPr>
      <w:r>
        <w:rPr>
          <w:rFonts w:ascii="Times New Roman" w:hAnsi="Times New Roman" w:cs="Times New Roman"/>
        </w:rPr>
        <w:t>Wykonawcy winni we wszelkich kontaktach z Zamawiającym powoływać się na powyższe oznaczenie.</w:t>
      </w:r>
      <w:r>
        <w:rPr>
          <w:rFonts w:ascii="Times New Roman" w:hAnsi="Times New Roman" w:cs="Times New Roman"/>
          <w:b/>
        </w:rPr>
        <w:t xml:space="preserve"> </w:t>
      </w:r>
    </w:p>
    <w:p w:rsidR="00E83849" w:rsidRDefault="00E83849" w:rsidP="00E83849">
      <w:pPr>
        <w:spacing w:after="0" w:line="360" w:lineRule="auto"/>
        <w:jc w:val="both"/>
        <w:rPr>
          <w:rFonts w:ascii="Times New Roman" w:eastAsia="Calibri" w:hAnsi="Times New Roman" w:cs="Times New Roman"/>
          <w:b/>
        </w:rPr>
      </w:pPr>
      <w:r>
        <w:rPr>
          <w:rFonts w:ascii="Times New Roman" w:eastAsia="Calibri" w:hAnsi="Times New Roman" w:cs="Times New Roman"/>
          <w:b/>
        </w:rPr>
        <w:t>Informacja dotycząca przetwarzania danych osobowych zgodnie z art. 13 RODO przez zamawiających w celu związanym z postępowaniem o udzielenie zamówienia publicznego</w:t>
      </w:r>
    </w:p>
    <w:p w:rsidR="00E83849" w:rsidRDefault="00E83849" w:rsidP="00E83849">
      <w:pPr>
        <w:spacing w:after="0" w:line="360" w:lineRule="auto"/>
        <w:rPr>
          <w:rFonts w:ascii="Times New Roman" w:eastAsia="Calibri" w:hAnsi="Times New Roman" w:cs="Times New Roman"/>
          <w:i/>
          <w:u w:val="single"/>
        </w:rPr>
      </w:pPr>
    </w:p>
    <w:p w:rsidR="00E83849" w:rsidRDefault="00E83849" w:rsidP="00E83849">
      <w:pPr>
        <w:spacing w:after="15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849" w:rsidRDefault="00E83849" w:rsidP="00E2550D">
      <w:pPr>
        <w:numPr>
          <w:ilvl w:val="0"/>
          <w:numId w:val="7"/>
        </w:numPr>
        <w:spacing w:after="150" w:line="360" w:lineRule="auto"/>
        <w:ind w:left="426" w:hanging="426"/>
        <w:contextualSpacing/>
        <w:jc w:val="both"/>
        <w:rPr>
          <w:rFonts w:ascii="Times New Roman" w:eastAsia="Times New Roman" w:hAnsi="Times New Roman" w:cs="Times New Roman"/>
          <w:i/>
        </w:rPr>
      </w:pPr>
      <w:r>
        <w:rPr>
          <w:rFonts w:ascii="Times New Roman" w:eastAsia="Times New Roman" w:hAnsi="Times New Roman" w:cs="Times New Roman"/>
        </w:rPr>
        <w:t xml:space="preserve">administratorem Pani/Pana danych osobowych jest </w:t>
      </w:r>
      <w:r w:rsidR="0065614D" w:rsidRPr="0065614D">
        <w:rPr>
          <w:rFonts w:ascii="Times New Roman" w:eastAsia="Times New Roman" w:hAnsi="Times New Roman" w:cs="Times New Roman"/>
          <w:b/>
        </w:rPr>
        <w:t>Ochotnicza Straż pożarna w Grójcu</w:t>
      </w:r>
      <w:r w:rsidRPr="0065614D">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 New Roman" w:hAnsi="Times New Roman" w:cs="Times New Roman"/>
          <w:b/>
        </w:rPr>
        <w:br/>
        <w:t>ul.</w:t>
      </w:r>
      <w:r w:rsidR="0065614D">
        <w:rPr>
          <w:rFonts w:ascii="Times New Roman" w:eastAsia="Times New Roman" w:hAnsi="Times New Roman" w:cs="Times New Roman"/>
          <w:b/>
        </w:rPr>
        <w:t xml:space="preserve"> Szpitalna 12</w:t>
      </w:r>
      <w:r>
        <w:rPr>
          <w:rFonts w:ascii="Times New Roman" w:eastAsia="Times New Roman" w:hAnsi="Times New Roman" w:cs="Times New Roman"/>
          <w:b/>
        </w:rPr>
        <w:t xml:space="preserve">, 05-600 Grójec, </w:t>
      </w:r>
      <w:hyperlink r:id="rId8" w:history="1"/>
      <w:r>
        <w:rPr>
          <w:rFonts w:ascii="Times New Roman" w:eastAsia="Times New Roman" w:hAnsi="Times New Roman" w:cs="Times New Roman"/>
          <w:b/>
        </w:rPr>
        <w:t xml:space="preserve"> </w:t>
      </w:r>
      <w:r w:rsidR="0065614D" w:rsidRPr="0065614D">
        <w:rPr>
          <w:rFonts w:ascii="Times New Roman" w:hAnsi="Times New Roman" w:cs="Times New Roman"/>
          <w:b/>
        </w:rPr>
        <w:t>ospgrojec@onet.pl</w:t>
      </w:r>
      <w:r>
        <w:rPr>
          <w:rFonts w:ascii="Times New Roman" w:eastAsia="Times New Roman" w:hAnsi="Times New Roman" w:cs="Times New Roman"/>
          <w:b/>
        </w:rPr>
        <w:t>,  tel. 48 664 23 01 ;</w:t>
      </w:r>
    </w:p>
    <w:p w:rsidR="00613C73" w:rsidRDefault="00613C73" w:rsidP="00E2550D">
      <w:pPr>
        <w:numPr>
          <w:ilvl w:val="0"/>
          <w:numId w:val="8"/>
        </w:numPr>
        <w:spacing w:after="150" w:line="360" w:lineRule="auto"/>
        <w:contextualSpacing/>
        <w:jc w:val="both"/>
        <w:rPr>
          <w:rFonts w:ascii="Times New Roman" w:eastAsia="Times New Roman" w:hAnsi="Times New Roman" w:cs="Times New Roman"/>
          <w:b/>
        </w:rPr>
      </w:pPr>
      <w:r>
        <w:rPr>
          <w:rFonts w:ascii="Times New Roman" w:eastAsia="Times New Roman" w:hAnsi="Times New Roman" w:cs="Times New Roman"/>
        </w:rPr>
        <w:t xml:space="preserve">Dane kontaktowe Inspektora ochrony danych osobowych w </w:t>
      </w:r>
      <w:r>
        <w:rPr>
          <w:rFonts w:ascii="Times New Roman" w:eastAsia="Times New Roman" w:hAnsi="Times New Roman" w:cs="Times New Roman"/>
          <w:i/>
        </w:rPr>
        <w:t>Urzędzie Gminy i Miasta Grójec</w:t>
      </w:r>
      <w:r>
        <w:rPr>
          <w:rFonts w:ascii="Times New Roman" w:eastAsia="Times New Roman" w:hAnsi="Times New Roman" w:cs="Times New Roman"/>
        </w:rPr>
        <w:t xml:space="preserve">: </w:t>
      </w:r>
      <w:hyperlink r:id="rId9" w:history="1">
        <w:r w:rsidRPr="00F504E0">
          <w:rPr>
            <w:rStyle w:val="Hipercze"/>
            <w:b/>
            <w:color w:val="auto"/>
            <w:u w:val="none"/>
          </w:rPr>
          <w:t>inspektor@grojecmiasto.pl</w:t>
        </w:r>
      </w:hyperlink>
      <w:r>
        <w:rPr>
          <w:rFonts w:ascii="Times New Roman" w:eastAsia="Times New Roman" w:hAnsi="Times New Roman" w:cs="Times New Roman"/>
          <w:b/>
        </w:rPr>
        <w:t xml:space="preserve"> , tel. 48 664 30 91 w.45</w:t>
      </w:r>
      <w:r w:rsidR="00F504E0">
        <w:rPr>
          <w:rFonts w:ascii="Times New Roman" w:eastAsia="Times New Roman" w:hAnsi="Times New Roman" w:cs="Times New Roman"/>
          <w:b/>
        </w:rPr>
        <w:t>;</w:t>
      </w:r>
    </w:p>
    <w:p w:rsidR="00E83849" w:rsidRPr="00D732B8" w:rsidRDefault="00E83849" w:rsidP="00E2550D">
      <w:pPr>
        <w:numPr>
          <w:ilvl w:val="0"/>
          <w:numId w:val="8"/>
        </w:numPr>
        <w:spacing w:after="150" w:line="360" w:lineRule="auto"/>
        <w:contextualSpacing/>
        <w:jc w:val="both"/>
        <w:rPr>
          <w:rFonts w:ascii="Times New Roman" w:eastAsia="Times New Roman" w:hAnsi="Times New Roman" w:cs="Times New Roman"/>
          <w:b/>
        </w:rPr>
      </w:pPr>
      <w:r>
        <w:rPr>
          <w:rFonts w:ascii="Times New Roman" w:eastAsia="Times New Roman" w:hAnsi="Times New Roman" w:cs="Times New Roman"/>
        </w:rPr>
        <w:t>Pani/Pana dane osobowe przetwarzane będą na podstawie art. 6 ust. 1 lit. c</w:t>
      </w:r>
      <w:r>
        <w:rPr>
          <w:rFonts w:ascii="Times New Roman" w:eastAsia="Times New Roman" w:hAnsi="Times New Roman" w:cs="Times New Roman"/>
          <w:i/>
        </w:rPr>
        <w:t xml:space="preserve"> </w:t>
      </w:r>
      <w:r>
        <w:rPr>
          <w:rFonts w:ascii="Times New Roman" w:eastAsia="Times New Roman" w:hAnsi="Times New Roman" w:cs="Times New Roman"/>
        </w:rPr>
        <w:t xml:space="preserve">RODO w celu związanym z postępowaniem o udzielenie zamówienia publicznego pn. </w:t>
      </w:r>
      <w:r w:rsidR="00C627D0" w:rsidRPr="00C627D0">
        <w:rPr>
          <w:rFonts w:ascii="Times New Roman" w:eastAsia="Times New Roman" w:hAnsi="Times New Roman" w:cs="Times New Roman"/>
          <w:b/>
        </w:rPr>
        <w:t>„</w:t>
      </w:r>
      <w:r w:rsidR="0065614D">
        <w:rPr>
          <w:rFonts w:ascii="Times New Roman" w:eastAsia="Times New Roman" w:hAnsi="Times New Roman" w:cs="Times New Roman"/>
          <w:b/>
        </w:rPr>
        <w:t>Zakup nowego średniego samochodu ratowniczo-gaśniczego dla OSP Grójec</w:t>
      </w:r>
      <w:r w:rsidR="00C627D0" w:rsidRPr="00C627D0">
        <w:rPr>
          <w:rFonts w:ascii="Times New Roman" w:eastAsia="Times New Roman" w:hAnsi="Times New Roman" w:cs="Times New Roman"/>
          <w:b/>
        </w:rPr>
        <w:t>”</w:t>
      </w:r>
      <w:r w:rsidR="00C627D0">
        <w:rPr>
          <w:rFonts w:ascii="Times New Roman" w:eastAsia="Times New Roman" w:hAnsi="Times New Roman" w:cs="Times New Roman"/>
          <w:b/>
        </w:rPr>
        <w:t xml:space="preserve"> </w:t>
      </w:r>
      <w:r w:rsidRPr="00D732B8">
        <w:rPr>
          <w:rFonts w:ascii="Times New Roman" w:eastAsia="Times New Roman" w:hAnsi="Times New Roman" w:cs="Times New Roman"/>
        </w:rPr>
        <w:t>prowadzonym w trybie przetargu nieograniczonego;</w:t>
      </w:r>
    </w:p>
    <w:p w:rsidR="00E83849" w:rsidRDefault="00E83849" w:rsidP="00E2550D">
      <w:pPr>
        <w:numPr>
          <w:ilvl w:val="0"/>
          <w:numId w:val="8"/>
        </w:numPr>
        <w:spacing w:after="150" w:line="360" w:lineRule="auto"/>
        <w:ind w:left="426" w:hanging="426"/>
        <w:contextualSpacing/>
        <w:jc w:val="both"/>
        <w:rPr>
          <w:rFonts w:ascii="Times New Roman" w:eastAsia="Times New Roman" w:hAnsi="Times New Roman" w:cs="Times New Roman"/>
          <w:color w:val="00B0F0"/>
        </w:rPr>
      </w:pPr>
      <w:r>
        <w:rPr>
          <w:rFonts w:ascii="Times New Roman" w:eastAsia="Times New Roman" w:hAnsi="Times New Roman" w:cs="Times New Roman"/>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w:t>
      </w:r>
    </w:p>
    <w:p w:rsidR="00E83849" w:rsidRDefault="00E83849" w:rsidP="00E2550D">
      <w:pPr>
        <w:numPr>
          <w:ilvl w:val="0"/>
          <w:numId w:val="8"/>
        </w:numPr>
        <w:spacing w:after="150" w:line="360" w:lineRule="auto"/>
        <w:ind w:left="426" w:hanging="426"/>
        <w:contextualSpacing/>
        <w:jc w:val="both"/>
        <w:rPr>
          <w:rFonts w:ascii="Times New Roman" w:eastAsia="Times New Roman" w:hAnsi="Times New Roman" w:cs="Times New Roman"/>
          <w:color w:val="00B0F0"/>
        </w:rPr>
      </w:pPr>
      <w:r>
        <w:rPr>
          <w:rFonts w:ascii="Times New Roman" w:eastAsia="Times New Roman" w:hAnsi="Times New Roman" w:cs="Times New Roman"/>
        </w:rPr>
        <w:t xml:space="preserve">Pani/Pana dane osobowe będą przechowywane, zgodnie z art. 97 ust. 1 ustawy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przez okres 4 lat od dnia zakończenia postępowania o udzielenie zamówienia, a jeżeli czas trwania umowy przekracza 4 lata, okres przechowywania obejmuje cały czas trwania umowy;</w:t>
      </w:r>
    </w:p>
    <w:p w:rsidR="00E83849" w:rsidRDefault="00E83849" w:rsidP="00E2550D">
      <w:pPr>
        <w:numPr>
          <w:ilvl w:val="0"/>
          <w:numId w:val="8"/>
        </w:numPr>
        <w:spacing w:after="150" w:line="360" w:lineRule="auto"/>
        <w:ind w:left="426" w:hanging="426"/>
        <w:contextualSpacing/>
        <w:jc w:val="both"/>
        <w:rPr>
          <w:rFonts w:ascii="Times New Roman" w:eastAsia="Times New Roman" w:hAnsi="Times New Roman" w:cs="Times New Roman"/>
          <w:b/>
          <w:i/>
        </w:rPr>
      </w:pPr>
      <w:r>
        <w:rPr>
          <w:rFonts w:ascii="Times New Roman" w:eastAsia="Times New Roman" w:hAnsi="Times New Roman" w:cs="Times New Roman"/>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związanym z udziałem w </w:t>
      </w:r>
      <w:r>
        <w:rPr>
          <w:rFonts w:ascii="Times New Roman" w:eastAsia="Times New Roman" w:hAnsi="Times New Roman" w:cs="Times New Roman"/>
        </w:rPr>
        <w:lastRenderedPageBreak/>
        <w:t xml:space="preserve">postępowaniu o udzielenie zamówienia publicznego; konsekwencje niepodania określonych danych wynikają z ustawy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w:t>
      </w:r>
    </w:p>
    <w:p w:rsidR="00E83849" w:rsidRDefault="00E83849" w:rsidP="00E2550D">
      <w:pPr>
        <w:numPr>
          <w:ilvl w:val="0"/>
          <w:numId w:val="8"/>
        </w:numPr>
        <w:spacing w:after="150" w:line="360" w:lineRule="auto"/>
        <w:ind w:left="426" w:hanging="426"/>
        <w:contextualSpacing/>
        <w:jc w:val="both"/>
        <w:rPr>
          <w:rFonts w:ascii="Times New Roman" w:eastAsia="Times New Roman" w:hAnsi="Times New Roman" w:cs="Times New Roman"/>
        </w:rPr>
      </w:pPr>
      <w:r>
        <w:rPr>
          <w:rFonts w:ascii="Times New Roman" w:eastAsia="Times New Roman" w:hAnsi="Times New Roman" w:cs="Times New Roman"/>
        </w:rPr>
        <w:t>w odniesieniu do Pani/Pana danych osobowych decyzje nie będą podejmowane w sposób zautomatyzowany, stosowanie do art. 22 RODO;</w:t>
      </w:r>
    </w:p>
    <w:p w:rsidR="00E83849" w:rsidRDefault="00E83849" w:rsidP="00E2550D">
      <w:pPr>
        <w:numPr>
          <w:ilvl w:val="0"/>
          <w:numId w:val="8"/>
        </w:numPr>
        <w:spacing w:after="150" w:line="360" w:lineRule="auto"/>
        <w:ind w:left="426" w:hanging="426"/>
        <w:contextualSpacing/>
        <w:jc w:val="both"/>
        <w:rPr>
          <w:rFonts w:ascii="Times New Roman" w:eastAsia="Times New Roman" w:hAnsi="Times New Roman" w:cs="Times New Roman"/>
          <w:color w:val="00B0F0"/>
        </w:rPr>
      </w:pPr>
      <w:r>
        <w:rPr>
          <w:rFonts w:ascii="Times New Roman" w:eastAsia="Times New Roman" w:hAnsi="Times New Roman" w:cs="Times New Roman"/>
        </w:rPr>
        <w:t>posiada Pani/Pan:</w:t>
      </w:r>
    </w:p>
    <w:p w:rsidR="00E83849" w:rsidRDefault="00E83849" w:rsidP="00E2550D">
      <w:pPr>
        <w:numPr>
          <w:ilvl w:val="0"/>
          <w:numId w:val="9"/>
        </w:numPr>
        <w:spacing w:after="150" w:line="360" w:lineRule="auto"/>
        <w:ind w:left="709" w:hanging="283"/>
        <w:contextualSpacing/>
        <w:jc w:val="both"/>
        <w:rPr>
          <w:rFonts w:ascii="Times New Roman" w:eastAsia="Times New Roman" w:hAnsi="Times New Roman" w:cs="Times New Roman"/>
          <w:color w:val="00B0F0"/>
        </w:rPr>
      </w:pPr>
      <w:r>
        <w:rPr>
          <w:rFonts w:ascii="Times New Roman" w:eastAsia="Times New Roman" w:hAnsi="Times New Roman" w:cs="Times New Roman"/>
        </w:rPr>
        <w:t>na podstawie art. 15 RODO prawo dostępu do danych osobowych Pani/Pana dotyczących;</w:t>
      </w:r>
    </w:p>
    <w:p w:rsidR="00E83849" w:rsidRDefault="00E83849" w:rsidP="00E2550D">
      <w:pPr>
        <w:numPr>
          <w:ilvl w:val="0"/>
          <w:numId w:val="9"/>
        </w:numPr>
        <w:spacing w:after="150" w:line="360" w:lineRule="auto"/>
        <w:ind w:left="709" w:hanging="283"/>
        <w:contextualSpacing/>
        <w:jc w:val="both"/>
        <w:rPr>
          <w:rFonts w:ascii="Times New Roman" w:eastAsia="Times New Roman" w:hAnsi="Times New Roman" w:cs="Times New Roman"/>
        </w:rPr>
      </w:pPr>
      <w:r>
        <w:rPr>
          <w:rFonts w:ascii="Times New Roman" w:eastAsia="Times New Roman" w:hAnsi="Times New Roman" w:cs="Times New Roman"/>
        </w:rPr>
        <w:t xml:space="preserve">na podstawie art. 16 RODO prawo do sprostowania Pani/Pana danych osobowych </w:t>
      </w:r>
      <w:r>
        <w:rPr>
          <w:rFonts w:ascii="Times New Roman" w:eastAsia="Times New Roman" w:hAnsi="Times New Roman" w:cs="Times New Roman"/>
          <w:b/>
          <w:vertAlign w:val="superscript"/>
        </w:rPr>
        <w:t>**</w:t>
      </w:r>
      <w:r>
        <w:rPr>
          <w:rFonts w:ascii="Times New Roman" w:eastAsia="Times New Roman" w:hAnsi="Times New Roman" w:cs="Times New Roman"/>
        </w:rPr>
        <w:t>;</w:t>
      </w:r>
    </w:p>
    <w:p w:rsidR="00E83849" w:rsidRDefault="00E83849" w:rsidP="00E2550D">
      <w:pPr>
        <w:numPr>
          <w:ilvl w:val="0"/>
          <w:numId w:val="9"/>
        </w:numPr>
        <w:spacing w:after="150" w:line="360" w:lineRule="auto"/>
        <w:ind w:left="709" w:hanging="283"/>
        <w:contextualSpacing/>
        <w:jc w:val="both"/>
        <w:rPr>
          <w:rFonts w:ascii="Times New Roman" w:eastAsia="Times New Roman" w:hAnsi="Times New Roman" w:cs="Times New Roman"/>
        </w:rPr>
      </w:pPr>
      <w:r>
        <w:rPr>
          <w:rFonts w:ascii="Times New Roman" w:eastAsia="Times New Roman" w:hAnsi="Times New Roman" w:cs="Times New Roman"/>
        </w:rPr>
        <w:t xml:space="preserve">na podstawie art. 18 RODO prawo żądania od administratora ograniczenia przetwarzania danych osobowych z zastrzeżeniem przypadków, o których mowa w art. 18 ust. 2 RODO ***;  </w:t>
      </w:r>
    </w:p>
    <w:p w:rsidR="00E83849" w:rsidRDefault="00E83849" w:rsidP="00E2550D">
      <w:pPr>
        <w:numPr>
          <w:ilvl w:val="0"/>
          <w:numId w:val="9"/>
        </w:numPr>
        <w:spacing w:after="150" w:line="360" w:lineRule="auto"/>
        <w:ind w:left="709" w:hanging="283"/>
        <w:contextualSpacing/>
        <w:jc w:val="both"/>
        <w:rPr>
          <w:rFonts w:ascii="Times New Roman" w:eastAsia="Times New Roman" w:hAnsi="Times New Roman" w:cs="Times New Roman"/>
          <w:i/>
          <w:color w:val="00B0F0"/>
        </w:rPr>
      </w:pPr>
      <w:r>
        <w:rPr>
          <w:rFonts w:ascii="Times New Roman" w:eastAsia="Times New Roman" w:hAnsi="Times New Roman" w:cs="Times New Roman"/>
        </w:rPr>
        <w:t>prawo do wniesienia skargi do Prezesa Urzędu Ochrony Danych Osobowych, gdy uzna Pani/Pan, że przetwarzanie danych osobowych Pani/Pana dotyczących narusza przepisy RODO;</w:t>
      </w:r>
    </w:p>
    <w:p w:rsidR="00E83849" w:rsidRDefault="00E83849" w:rsidP="00E2550D">
      <w:pPr>
        <w:numPr>
          <w:ilvl w:val="0"/>
          <w:numId w:val="8"/>
        </w:numPr>
        <w:spacing w:after="150" w:line="360" w:lineRule="auto"/>
        <w:ind w:left="426" w:hanging="426"/>
        <w:contextualSpacing/>
        <w:jc w:val="both"/>
        <w:rPr>
          <w:rFonts w:ascii="Times New Roman" w:eastAsia="Times New Roman" w:hAnsi="Times New Roman" w:cs="Times New Roman"/>
          <w:i/>
          <w:color w:val="00B0F0"/>
        </w:rPr>
      </w:pPr>
      <w:r>
        <w:rPr>
          <w:rFonts w:ascii="Times New Roman" w:eastAsia="Times New Roman" w:hAnsi="Times New Roman" w:cs="Times New Roman"/>
        </w:rPr>
        <w:t>nie przysługuje Pani/Panu:</w:t>
      </w:r>
    </w:p>
    <w:p w:rsidR="00E83849" w:rsidRDefault="00E83849" w:rsidP="00E2550D">
      <w:pPr>
        <w:numPr>
          <w:ilvl w:val="0"/>
          <w:numId w:val="10"/>
        </w:numPr>
        <w:spacing w:after="150" w:line="360" w:lineRule="auto"/>
        <w:ind w:left="709" w:hanging="283"/>
        <w:contextualSpacing/>
        <w:jc w:val="both"/>
        <w:rPr>
          <w:rFonts w:ascii="Times New Roman" w:eastAsia="Times New Roman" w:hAnsi="Times New Roman" w:cs="Times New Roman"/>
          <w:i/>
          <w:color w:val="00B0F0"/>
        </w:rPr>
      </w:pPr>
      <w:r>
        <w:rPr>
          <w:rFonts w:ascii="Times New Roman" w:eastAsia="Times New Roman" w:hAnsi="Times New Roman" w:cs="Times New Roman"/>
        </w:rPr>
        <w:t>w związku z art. 17 ust. 3 lit. b, d lub e RODO prawo do usunięcia danych osobowych;</w:t>
      </w:r>
    </w:p>
    <w:p w:rsidR="00E83849" w:rsidRDefault="00E83849" w:rsidP="00E2550D">
      <w:pPr>
        <w:numPr>
          <w:ilvl w:val="0"/>
          <w:numId w:val="10"/>
        </w:numPr>
        <w:spacing w:after="150" w:line="360" w:lineRule="auto"/>
        <w:ind w:left="709" w:hanging="283"/>
        <w:contextualSpacing/>
        <w:jc w:val="both"/>
        <w:rPr>
          <w:rFonts w:ascii="Times New Roman" w:eastAsia="Times New Roman" w:hAnsi="Times New Roman" w:cs="Times New Roman"/>
          <w:b/>
          <w:i/>
        </w:rPr>
      </w:pPr>
      <w:r>
        <w:rPr>
          <w:rFonts w:ascii="Times New Roman" w:eastAsia="Times New Roman" w:hAnsi="Times New Roman" w:cs="Times New Roman"/>
        </w:rPr>
        <w:t>prawo do przenoszenia danych osobowych, o którym mowa w art. 20 RODO;</w:t>
      </w:r>
    </w:p>
    <w:p w:rsidR="008A6D7E" w:rsidRPr="008A6D7E" w:rsidRDefault="00E83849" w:rsidP="00E2550D">
      <w:pPr>
        <w:numPr>
          <w:ilvl w:val="0"/>
          <w:numId w:val="10"/>
        </w:numPr>
        <w:spacing w:after="150" w:line="360" w:lineRule="auto"/>
        <w:ind w:left="709" w:hanging="283"/>
        <w:contextualSpacing/>
        <w:jc w:val="both"/>
        <w:rPr>
          <w:rFonts w:ascii="Times New Roman" w:eastAsia="Times New Roman" w:hAnsi="Times New Roman" w:cs="Times New Roman"/>
          <w:i/>
        </w:rPr>
      </w:pPr>
      <w:r>
        <w:rPr>
          <w:rFonts w:ascii="Times New Roman" w:eastAsia="Times New Roman" w:hAnsi="Times New Roman" w:cs="Times New Roman"/>
        </w:rPr>
        <w:t xml:space="preserve">na podstawie art. 21 RODO prawo sprzeciwu, wobec przetwarzania danych osobowych, gdyż podstawą prawną przetwarzania Pani/Pana danych osobowych jest art. 6 ust. 1 lit. c RODO. </w:t>
      </w:r>
    </w:p>
    <w:p w:rsidR="008A6D7E" w:rsidRPr="00D732B8" w:rsidRDefault="008A6D7E" w:rsidP="00E2550D">
      <w:pPr>
        <w:pStyle w:val="Akapitzlist"/>
        <w:numPr>
          <w:ilvl w:val="0"/>
          <w:numId w:val="12"/>
        </w:numPr>
        <w:spacing w:line="360" w:lineRule="auto"/>
        <w:ind w:left="426" w:hanging="426"/>
        <w:jc w:val="both"/>
        <w:rPr>
          <w:rFonts w:ascii="Times New Roman" w:hAnsi="Times New Roman" w:cs="Times New Roman"/>
          <w:bCs/>
          <w:iCs/>
        </w:rPr>
      </w:pPr>
      <w:r w:rsidRPr="00D732B8">
        <w:rPr>
          <w:rFonts w:ascii="Times New Roman" w:hAnsi="Times New Roman" w:cs="Times New Roman"/>
          <w:bCs/>
          <w:iCs/>
        </w:rPr>
        <w:t>wystąpienie z żądaniem, o którym mowa w art. 18 ust. 1 rozporządzenia 2016/679, nie ogranicza przetwarzania danych osobowych do czasu zakończenia postępowania o udzielenie zamówienia publicznego;</w:t>
      </w:r>
    </w:p>
    <w:p w:rsidR="00E83849" w:rsidRPr="00D732B8" w:rsidRDefault="008A6D7E" w:rsidP="00E2550D">
      <w:pPr>
        <w:pStyle w:val="Akapitzlist"/>
        <w:widowControl w:val="0"/>
        <w:numPr>
          <w:ilvl w:val="0"/>
          <w:numId w:val="12"/>
        </w:numPr>
        <w:shd w:val="clear" w:color="auto" w:fill="FFFFFF"/>
        <w:suppressAutoHyphens/>
        <w:autoSpaceDE w:val="0"/>
        <w:autoSpaceDN w:val="0"/>
        <w:spacing w:after="0" w:line="360" w:lineRule="auto"/>
        <w:ind w:left="426" w:right="170" w:hanging="426"/>
        <w:jc w:val="both"/>
        <w:textAlignment w:val="baseline"/>
        <w:rPr>
          <w:rFonts w:ascii="Times New Roman" w:hAnsi="Times New Roman" w:cs="Times New Roman"/>
          <w:bCs/>
          <w:spacing w:val="-3"/>
          <w:kern w:val="3"/>
        </w:rPr>
      </w:pPr>
      <w:r w:rsidRPr="00D732B8">
        <w:rPr>
          <w:rFonts w:ascii="Times New Roman" w:hAnsi="Times New Roman" w:cs="Times New Roman"/>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8A6D7E" w:rsidRPr="008A6D7E" w:rsidRDefault="008A6D7E" w:rsidP="008A6D7E">
      <w:pPr>
        <w:pStyle w:val="Akapitzlist"/>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p>
    <w:p w:rsidR="00E83849" w:rsidRDefault="00E83849" w:rsidP="00E83849">
      <w:pPr>
        <w:numPr>
          <w:ilvl w:val="0"/>
          <w:numId w:val="1"/>
        </w:numPr>
        <w:autoSpaceDE w:val="0"/>
        <w:autoSpaceDN w:val="0"/>
        <w:adjustRightInd w:val="0"/>
        <w:spacing w:after="0" w:line="360" w:lineRule="auto"/>
        <w:ind w:left="426" w:hanging="426"/>
        <w:contextualSpacing/>
        <w:jc w:val="both"/>
        <w:rPr>
          <w:rFonts w:ascii="Times New Roman" w:hAnsi="Times New Roman" w:cs="Times New Roman"/>
          <w:b/>
          <w:bCs/>
          <w:color w:val="000000"/>
          <w:u w:val="single"/>
        </w:rPr>
      </w:pPr>
      <w:r>
        <w:rPr>
          <w:rFonts w:ascii="Times New Roman" w:hAnsi="Times New Roman" w:cs="Times New Roman"/>
          <w:b/>
          <w:bCs/>
          <w:color w:val="000000"/>
          <w:u w:val="single"/>
        </w:rPr>
        <w:t>Tryb udzielenia zamówienia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w:t>
      </w:r>
      <w:r>
        <w:rPr>
          <w:rFonts w:ascii="Calibri" w:hAnsi="Calibri" w:cs="Calibri"/>
          <w:color w:val="000000"/>
        </w:rPr>
        <w:t xml:space="preserve"> </w:t>
      </w:r>
      <w:r>
        <w:rPr>
          <w:rFonts w:ascii="Times New Roman" w:hAnsi="Times New Roman" w:cs="Times New Roman"/>
          <w:color w:val="000000"/>
        </w:rPr>
        <w:t xml:space="preserve">Postępowanie o udzielenie zamówienia publicznego prowadzone jest w trybie przetargu nieograniczonego na podstawie ustawy z dnia 29 stycznia 2004 r. Prawo zamówień publicznych (Dz. U. z 2018 r. poz. 1986 ze zm.), zwanej dalej „ustawą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oraz na podstawie obowiązujących przepisów wykonawczych do ustawy. Wartość zamówienia nie przekracza równowartości kwoty określonej w przepisach wykonawczych wydanych na podstawie art.11 ust. 8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Ponadto Zamawiający informuje, że w niniejszym postępowaniu:</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1) nie dopuszcza składania ofert częściowych i wariantowych,</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2) nie przewiduje:</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a) zawarcia umowy ramowej,</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b) rozliczenia w walutach obcych,</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c) aukcji elektronicznej,</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lastRenderedPageBreak/>
        <w:t>d) zwrotu kosztów udziału w postępowaniu,</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 xml:space="preserve">e) określania w opisie przedmiotu zamówienia wymagań związanych z realizacją zamówienia, o których mowa w art. 29 ust.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f) zorganizowania zebrania informacyjnego Wykonawców.</w:t>
      </w:r>
    </w:p>
    <w:p w:rsidR="00E83849" w:rsidRDefault="00E83849" w:rsidP="00210323">
      <w:pPr>
        <w:autoSpaceDE w:val="0"/>
        <w:autoSpaceDN w:val="0"/>
        <w:adjustRightInd w:val="0"/>
        <w:spacing w:after="0" w:line="360" w:lineRule="auto"/>
        <w:ind w:left="284" w:hanging="284"/>
        <w:jc w:val="both"/>
        <w:rPr>
          <w:rFonts w:ascii="Times New Roman" w:hAnsi="Times New Roman" w:cs="Times New Roman"/>
          <w:color w:val="000000"/>
        </w:rPr>
      </w:pPr>
      <w:r>
        <w:rPr>
          <w:rFonts w:ascii="Times New Roman" w:hAnsi="Times New Roman" w:cs="Times New Roman"/>
          <w:color w:val="000000"/>
        </w:rPr>
        <w:t xml:space="preserve">2. Określenie przedmiotu, wielkości lub zakresu oraz warunków na jakich zostaną udzielone zamówienia, o których mowa w art. 67 ust. 1 pkt 6 lub w art. 134 ust. 6 pkt 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Zamawiający </w:t>
      </w:r>
      <w:r w:rsidR="0065614D">
        <w:rPr>
          <w:rFonts w:ascii="Times New Roman" w:hAnsi="Times New Roman" w:cs="Times New Roman"/>
          <w:color w:val="000000"/>
        </w:rPr>
        <w:t xml:space="preserve">nie </w:t>
      </w:r>
      <w:r w:rsidR="00D37FA0">
        <w:rPr>
          <w:rFonts w:ascii="Times New Roman" w:hAnsi="Times New Roman" w:cs="Times New Roman"/>
          <w:color w:val="000000"/>
        </w:rPr>
        <w:t xml:space="preserve">przewiduje zamówień  o których mowa w art. 67 ust. 1 pkt 6 lub w art. 134 ust. 6 pkt 3 ustawy </w:t>
      </w:r>
      <w:proofErr w:type="spellStart"/>
      <w:r w:rsidR="00D37FA0">
        <w:rPr>
          <w:rFonts w:ascii="Times New Roman" w:hAnsi="Times New Roman" w:cs="Times New Roman"/>
          <w:color w:val="000000"/>
        </w:rPr>
        <w:t>Pzp</w:t>
      </w:r>
      <w:proofErr w:type="spellEnd"/>
      <w:r w:rsidR="00D37FA0">
        <w:rPr>
          <w:rFonts w:ascii="Times New Roman" w:hAnsi="Times New Roman" w:cs="Times New Roman"/>
          <w:color w:val="000000"/>
        </w:rPr>
        <w:t>.</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numPr>
          <w:ilvl w:val="0"/>
          <w:numId w:val="1"/>
        </w:numPr>
        <w:autoSpaceDE w:val="0"/>
        <w:autoSpaceDN w:val="0"/>
        <w:adjustRightInd w:val="0"/>
        <w:spacing w:after="0" w:line="360" w:lineRule="auto"/>
        <w:ind w:left="426" w:hanging="426"/>
        <w:contextualSpacing/>
        <w:jc w:val="both"/>
        <w:rPr>
          <w:rFonts w:ascii="Times New Roman" w:hAnsi="Times New Roman" w:cs="Times New Roman"/>
          <w:b/>
          <w:bCs/>
          <w:color w:val="000000"/>
          <w:u w:val="single"/>
        </w:rPr>
      </w:pPr>
      <w:r>
        <w:rPr>
          <w:rFonts w:ascii="Times New Roman" w:hAnsi="Times New Roman" w:cs="Times New Roman"/>
          <w:b/>
          <w:bCs/>
          <w:color w:val="000000"/>
          <w:u w:val="single"/>
        </w:rPr>
        <w:t>Opis przedmiotu zamówienia</w:t>
      </w:r>
    </w:p>
    <w:p w:rsidR="00FA3373" w:rsidRDefault="00E83849" w:rsidP="007C2AC6">
      <w:pPr>
        <w:spacing w:after="0" w:line="360" w:lineRule="auto"/>
        <w:jc w:val="both"/>
        <w:rPr>
          <w:rFonts w:ascii="Times New Roman" w:eastAsia="Times New Roman" w:hAnsi="Times New Roman" w:cs="Times New Roman"/>
          <w:b/>
        </w:rPr>
      </w:pPr>
      <w:r>
        <w:rPr>
          <w:rFonts w:ascii="Times New Roman" w:eastAsia="Times New Roman" w:hAnsi="Times New Roman" w:cs="Times New Roman"/>
        </w:rPr>
        <w:t>Przed</w:t>
      </w:r>
      <w:r w:rsidR="00E91782">
        <w:rPr>
          <w:rFonts w:ascii="Times New Roman" w:eastAsia="Times New Roman" w:hAnsi="Times New Roman" w:cs="Times New Roman"/>
        </w:rPr>
        <w:t xml:space="preserve">miotem zamówienia jest </w:t>
      </w:r>
      <w:r w:rsidR="00E91782" w:rsidRPr="00D0189A">
        <w:rPr>
          <w:rFonts w:ascii="Times New Roman" w:eastAsia="Times New Roman" w:hAnsi="Times New Roman" w:cs="Times New Roman"/>
          <w:b/>
        </w:rPr>
        <w:t>z</w:t>
      </w:r>
      <w:r w:rsidR="003C0B5C" w:rsidRPr="00D0189A">
        <w:rPr>
          <w:rFonts w:ascii="Times New Roman" w:eastAsia="Times New Roman" w:hAnsi="Times New Roman" w:cs="Times New Roman"/>
          <w:b/>
        </w:rPr>
        <w:t>a</w:t>
      </w:r>
      <w:r w:rsidR="003C0B5C">
        <w:rPr>
          <w:rFonts w:ascii="Times New Roman" w:eastAsia="Times New Roman" w:hAnsi="Times New Roman" w:cs="Times New Roman"/>
          <w:b/>
        </w:rPr>
        <w:t xml:space="preserve">kup </w:t>
      </w:r>
      <w:r w:rsidR="00E91782">
        <w:rPr>
          <w:rFonts w:ascii="Times New Roman" w:eastAsia="Times New Roman" w:hAnsi="Times New Roman" w:cs="Times New Roman"/>
          <w:b/>
        </w:rPr>
        <w:t xml:space="preserve">nowego </w:t>
      </w:r>
      <w:r w:rsidR="003C0B5C">
        <w:rPr>
          <w:rFonts w:ascii="Times New Roman" w:eastAsia="Times New Roman" w:hAnsi="Times New Roman" w:cs="Times New Roman"/>
          <w:b/>
        </w:rPr>
        <w:t>średniego</w:t>
      </w:r>
      <w:r w:rsidR="00613C73">
        <w:rPr>
          <w:rFonts w:ascii="Times New Roman" w:eastAsia="Times New Roman" w:hAnsi="Times New Roman" w:cs="Times New Roman"/>
          <w:b/>
        </w:rPr>
        <w:t xml:space="preserve"> </w:t>
      </w:r>
      <w:r w:rsidR="001030C5">
        <w:rPr>
          <w:rFonts w:ascii="Times New Roman" w:eastAsia="Times New Roman" w:hAnsi="Times New Roman" w:cs="Times New Roman"/>
          <w:b/>
        </w:rPr>
        <w:t>samochodu ratowniczo</w:t>
      </w:r>
      <w:r w:rsidR="003C0B5C">
        <w:rPr>
          <w:rFonts w:ascii="Times New Roman" w:eastAsia="Times New Roman" w:hAnsi="Times New Roman" w:cs="Times New Roman"/>
          <w:b/>
        </w:rPr>
        <w:t>-gaśniczego dla OSP Grójec</w:t>
      </w:r>
      <w:r w:rsidR="007C2AC6">
        <w:rPr>
          <w:rFonts w:ascii="Times New Roman" w:eastAsia="Times New Roman" w:hAnsi="Times New Roman" w:cs="Times New Roman"/>
          <w:b/>
        </w:rPr>
        <w:t xml:space="preserve"> </w:t>
      </w:r>
      <w:r w:rsidR="007C2AC6" w:rsidRPr="00711D5A">
        <w:rPr>
          <w:rFonts w:ascii="Times New Roman" w:eastAsia="Times New Roman" w:hAnsi="Times New Roman" w:cs="Times New Roman"/>
          <w:bCs/>
        </w:rPr>
        <w:t>z dokumentami niezbędnymi do jego rejestracji.</w:t>
      </w:r>
      <w:r w:rsidR="001030C5">
        <w:rPr>
          <w:rFonts w:ascii="Times New Roman" w:eastAsia="Times New Roman" w:hAnsi="Times New Roman" w:cs="Times New Roman"/>
          <w:b/>
        </w:rPr>
        <w:t xml:space="preserve"> </w:t>
      </w:r>
    </w:p>
    <w:p w:rsidR="007C2AC6" w:rsidRPr="007C2AC6" w:rsidRDefault="007C2AC6" w:rsidP="007C2AC6">
      <w:pPr>
        <w:spacing w:after="0" w:line="360" w:lineRule="auto"/>
        <w:jc w:val="both"/>
        <w:rPr>
          <w:rFonts w:ascii="Times New Roman" w:eastAsia="Times New Roman" w:hAnsi="Times New Roman" w:cs="Times New Roman"/>
        </w:rPr>
      </w:pPr>
    </w:p>
    <w:p w:rsidR="001030C5" w:rsidRPr="007B58D1" w:rsidRDefault="00FA3373" w:rsidP="007C2AC6">
      <w:pPr>
        <w:autoSpaceDE w:val="0"/>
        <w:autoSpaceDN w:val="0"/>
        <w:adjustRightInd w:val="0"/>
        <w:spacing w:after="0" w:line="360" w:lineRule="auto"/>
        <w:contextualSpacing/>
        <w:jc w:val="both"/>
        <w:rPr>
          <w:rFonts w:ascii="Times New Roman" w:eastAsia="Times New Roman" w:hAnsi="Times New Roman" w:cs="Times New Roman"/>
          <w:b/>
        </w:rPr>
      </w:pPr>
      <w:r w:rsidRPr="007B58D1">
        <w:rPr>
          <w:rFonts w:ascii="Times New Roman" w:eastAsia="Times New Roman" w:hAnsi="Times New Roman" w:cs="Times New Roman"/>
          <w:b/>
        </w:rPr>
        <w:t>Szczegółowy</w:t>
      </w:r>
      <w:r w:rsidR="007C2AC6" w:rsidRPr="007B58D1">
        <w:rPr>
          <w:rFonts w:ascii="Times New Roman" w:eastAsia="Times New Roman" w:hAnsi="Times New Roman" w:cs="Times New Roman"/>
          <w:b/>
        </w:rPr>
        <w:t xml:space="preserve"> opis przedmiotu zamówienia </w:t>
      </w:r>
      <w:r w:rsidR="001030C5">
        <w:rPr>
          <w:rFonts w:ascii="Times New Roman" w:eastAsia="Times New Roman" w:hAnsi="Times New Roman" w:cs="Times New Roman"/>
          <w:b/>
        </w:rPr>
        <w:t>wraz z</w:t>
      </w:r>
      <w:r w:rsidR="007C2AC6" w:rsidRPr="007B58D1">
        <w:rPr>
          <w:rFonts w:ascii="Times New Roman" w:eastAsia="Times New Roman" w:hAnsi="Times New Roman" w:cs="Times New Roman"/>
          <w:b/>
        </w:rPr>
        <w:t xml:space="preserve"> minimal</w:t>
      </w:r>
      <w:r w:rsidR="001030C5">
        <w:rPr>
          <w:rFonts w:ascii="Times New Roman" w:eastAsia="Times New Roman" w:hAnsi="Times New Roman" w:cs="Times New Roman"/>
          <w:b/>
        </w:rPr>
        <w:t>nymi</w:t>
      </w:r>
      <w:r w:rsidR="007C2AC6" w:rsidRPr="007B58D1">
        <w:rPr>
          <w:rFonts w:ascii="Times New Roman" w:eastAsia="Times New Roman" w:hAnsi="Times New Roman" w:cs="Times New Roman"/>
          <w:b/>
        </w:rPr>
        <w:t xml:space="preserve"> </w:t>
      </w:r>
      <w:r w:rsidR="001030C5">
        <w:rPr>
          <w:rFonts w:ascii="Times New Roman" w:eastAsia="Times New Roman" w:hAnsi="Times New Roman" w:cs="Times New Roman"/>
          <w:b/>
        </w:rPr>
        <w:t>parametrami technicznymi</w:t>
      </w:r>
      <w:r w:rsidR="007C2AC6" w:rsidRPr="007B58D1">
        <w:rPr>
          <w:rFonts w:ascii="Times New Roman" w:eastAsia="Times New Roman" w:hAnsi="Times New Roman" w:cs="Times New Roman"/>
          <w:b/>
        </w:rPr>
        <w:t xml:space="preserve"> z</w:t>
      </w:r>
      <w:r w:rsidR="001030C5">
        <w:rPr>
          <w:rFonts w:ascii="Times New Roman" w:eastAsia="Times New Roman" w:hAnsi="Times New Roman" w:cs="Times New Roman"/>
          <w:b/>
        </w:rPr>
        <w:t>ostał</w:t>
      </w:r>
      <w:r w:rsidR="007C2AC6" w:rsidRPr="007B58D1">
        <w:rPr>
          <w:rFonts w:ascii="Times New Roman" w:eastAsia="Times New Roman" w:hAnsi="Times New Roman" w:cs="Times New Roman"/>
          <w:b/>
        </w:rPr>
        <w:t xml:space="preserve"> określon</w:t>
      </w:r>
      <w:r w:rsidR="001030C5">
        <w:rPr>
          <w:rFonts w:ascii="Times New Roman" w:eastAsia="Times New Roman" w:hAnsi="Times New Roman" w:cs="Times New Roman"/>
          <w:b/>
        </w:rPr>
        <w:t>y</w:t>
      </w:r>
      <w:r w:rsidR="007E3E07">
        <w:rPr>
          <w:rFonts w:ascii="Times New Roman" w:eastAsia="Times New Roman" w:hAnsi="Times New Roman" w:cs="Times New Roman"/>
          <w:b/>
        </w:rPr>
        <w:t xml:space="preserve"> w załączniku nr </w:t>
      </w:r>
      <w:r w:rsidR="007C2AC6" w:rsidRPr="007B58D1">
        <w:rPr>
          <w:rFonts w:ascii="Times New Roman" w:eastAsia="Times New Roman" w:hAnsi="Times New Roman" w:cs="Times New Roman"/>
          <w:b/>
        </w:rPr>
        <w:t xml:space="preserve">3 do SIWZ. </w:t>
      </w:r>
      <w:r w:rsidR="001030C5">
        <w:rPr>
          <w:rFonts w:ascii="Times New Roman" w:eastAsia="Times New Roman" w:hAnsi="Times New Roman" w:cs="Times New Roman"/>
          <w:b/>
        </w:rPr>
        <w:t>Wypełnione tabele z załącznika nr 3 do SIWZ stanowią część oferty.</w:t>
      </w:r>
    </w:p>
    <w:p w:rsidR="001030C5" w:rsidRDefault="001030C5" w:rsidP="00E83849">
      <w:pPr>
        <w:autoSpaceDE w:val="0"/>
        <w:autoSpaceDN w:val="0"/>
        <w:adjustRightInd w:val="0"/>
        <w:spacing w:after="0" w:line="360" w:lineRule="auto"/>
        <w:contextualSpacing/>
        <w:jc w:val="both"/>
        <w:rPr>
          <w:rFonts w:ascii="Times New Roman" w:hAnsi="Times New Roman" w:cs="Times New Roman"/>
        </w:rPr>
      </w:pPr>
    </w:p>
    <w:p w:rsidR="00E83849" w:rsidRDefault="007C2AC6" w:rsidP="00E83849">
      <w:p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Przedmiot zamówienia ma</w:t>
      </w:r>
      <w:r w:rsidR="00E83849" w:rsidRPr="00676949">
        <w:rPr>
          <w:rFonts w:ascii="Times New Roman" w:hAnsi="Times New Roman" w:cs="Times New Roman"/>
        </w:rPr>
        <w:t xml:space="preserve"> być </w:t>
      </w:r>
      <w:r w:rsidR="00CC7AFA">
        <w:rPr>
          <w:rFonts w:ascii="Times New Roman" w:hAnsi="Times New Roman" w:cs="Times New Roman"/>
        </w:rPr>
        <w:t>z</w:t>
      </w:r>
      <w:r w:rsidR="00E83849" w:rsidRPr="00676949">
        <w:rPr>
          <w:rFonts w:ascii="Times New Roman" w:hAnsi="Times New Roman" w:cs="Times New Roman"/>
        </w:rPr>
        <w:t>rea</w:t>
      </w:r>
      <w:r>
        <w:rPr>
          <w:rFonts w:ascii="Times New Roman" w:hAnsi="Times New Roman" w:cs="Times New Roman"/>
        </w:rPr>
        <w:t>lizowany</w:t>
      </w:r>
      <w:r w:rsidR="001135C8">
        <w:rPr>
          <w:rFonts w:ascii="Times New Roman" w:hAnsi="Times New Roman" w:cs="Times New Roman"/>
        </w:rPr>
        <w:t xml:space="preserve"> zgodnie </w:t>
      </w:r>
      <w:r w:rsidR="00DD0ADD">
        <w:rPr>
          <w:rFonts w:ascii="Times New Roman" w:hAnsi="Times New Roman" w:cs="Times New Roman"/>
        </w:rPr>
        <w:t xml:space="preserve">z </w:t>
      </w:r>
      <w:r w:rsidR="007B58D1">
        <w:rPr>
          <w:rFonts w:ascii="Times New Roman" w:hAnsi="Times New Roman" w:cs="Times New Roman"/>
        </w:rPr>
        <w:t xml:space="preserve">postanowieniami SIWZ, </w:t>
      </w:r>
      <w:r w:rsidR="001135C8">
        <w:rPr>
          <w:rFonts w:ascii="Times New Roman" w:hAnsi="Times New Roman" w:cs="Times New Roman"/>
        </w:rPr>
        <w:t xml:space="preserve">z </w:t>
      </w:r>
      <w:r w:rsidR="00E83849" w:rsidRPr="00676949">
        <w:rPr>
          <w:rFonts w:ascii="Times New Roman" w:hAnsi="Times New Roman" w:cs="Times New Roman"/>
        </w:rPr>
        <w:t>załącznik</w:t>
      </w:r>
      <w:r>
        <w:rPr>
          <w:rFonts w:ascii="Times New Roman" w:hAnsi="Times New Roman" w:cs="Times New Roman"/>
        </w:rPr>
        <w:t>iem nr 3 do SIWZ</w:t>
      </w:r>
      <w:r w:rsidR="001E2483">
        <w:rPr>
          <w:rFonts w:ascii="Times New Roman" w:hAnsi="Times New Roman" w:cs="Times New Roman"/>
        </w:rPr>
        <w:t xml:space="preserve"> (opis minimalnych parametrów technicznych)</w:t>
      </w:r>
      <w:r>
        <w:rPr>
          <w:rFonts w:ascii="Times New Roman" w:hAnsi="Times New Roman" w:cs="Times New Roman"/>
        </w:rPr>
        <w:t xml:space="preserve"> oraz</w:t>
      </w:r>
      <w:r w:rsidR="00E83849" w:rsidRPr="00676949">
        <w:rPr>
          <w:rFonts w:ascii="Times New Roman" w:hAnsi="Times New Roman" w:cs="Times New Roman"/>
        </w:rPr>
        <w:t xml:space="preserve"> warunkami opisanymi w u</w:t>
      </w:r>
      <w:r>
        <w:rPr>
          <w:rFonts w:ascii="Times New Roman" w:hAnsi="Times New Roman" w:cs="Times New Roman"/>
        </w:rPr>
        <w:t>mowie - załącznik nr 4</w:t>
      </w:r>
      <w:r w:rsidR="00BF7D17">
        <w:rPr>
          <w:rFonts w:ascii="Times New Roman" w:hAnsi="Times New Roman" w:cs="Times New Roman"/>
        </w:rPr>
        <w:t xml:space="preserve"> do SIWZ</w:t>
      </w:r>
      <w:r w:rsidR="00CC7AFA">
        <w:rPr>
          <w:rFonts w:ascii="Times New Roman" w:hAnsi="Times New Roman" w:cs="Times New Roman"/>
        </w:rPr>
        <w:t xml:space="preserve"> (wzór umowy)</w:t>
      </w:r>
      <w:r w:rsidR="00BF7D17">
        <w:rPr>
          <w:rFonts w:ascii="Times New Roman" w:hAnsi="Times New Roman" w:cs="Times New Roman"/>
        </w:rPr>
        <w:t xml:space="preserve">. </w:t>
      </w:r>
    </w:p>
    <w:p w:rsidR="00ED20FF" w:rsidRDefault="00ED20FF" w:rsidP="00E83849">
      <w:pPr>
        <w:autoSpaceDE w:val="0"/>
        <w:autoSpaceDN w:val="0"/>
        <w:adjustRightInd w:val="0"/>
        <w:spacing w:after="0" w:line="360" w:lineRule="auto"/>
        <w:contextualSpacing/>
        <w:jc w:val="both"/>
        <w:rPr>
          <w:rFonts w:ascii="Times New Roman" w:hAnsi="Times New Roman" w:cs="Times New Roman"/>
        </w:rPr>
      </w:pPr>
    </w:p>
    <w:p w:rsidR="00ED20FF" w:rsidRDefault="00ED20FF" w:rsidP="00E83849">
      <w:p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 xml:space="preserve">W przypadku gdy przedmiot zamówienia jest opisany ze wskazaniem nazw, znaków </w:t>
      </w:r>
      <w:r w:rsidRPr="00ED20FF">
        <w:rPr>
          <w:rFonts w:ascii="Times New Roman" w:hAnsi="Times New Roman" w:cs="Times New Roman"/>
        </w:rPr>
        <w:t>towarowych (marek), patentów lub pochodzenia (producenta), typów materiałów czy produktów lub norm, aprobat, specyfikacji technicznych czy systemów odniesienia, to przyjmuje się, że wskazaniom takim towarzyszą wyrazy „lub równoważne”. Przyjmuje się, że wszelkie mate</w:t>
      </w:r>
      <w:r>
        <w:rPr>
          <w:rFonts w:ascii="Times New Roman" w:hAnsi="Times New Roman" w:cs="Times New Roman"/>
        </w:rPr>
        <w:t>riały i urządzenia określone w d</w:t>
      </w:r>
      <w:r w:rsidRPr="00ED20FF">
        <w:rPr>
          <w:rFonts w:ascii="Times New Roman" w:hAnsi="Times New Roman" w:cs="Times New Roman"/>
        </w:rPr>
        <w:t>okumentacji przetargowej</w:t>
      </w:r>
      <w:r>
        <w:rPr>
          <w:rFonts w:ascii="Times New Roman" w:hAnsi="Times New Roman" w:cs="Times New Roman"/>
        </w:rPr>
        <w:t xml:space="preserve"> (załączniku nr 3 do SIWZ) </w:t>
      </w:r>
      <w:r w:rsidRPr="00ED20FF">
        <w:rPr>
          <w:rFonts w:ascii="Times New Roman" w:hAnsi="Times New Roman" w:cs="Times New Roman"/>
        </w:rPr>
        <w:t xml:space="preserve"> pochodzące od konkretnych producentów lub ze wskazaną marką albo patentem nie wskazują na konkretny wyrób czy producenta, określają minimalne parametry techniczne, jakościowe i użytkowe, jakim musi odpowiadać oferowany przedmiot zamówienia, aby spełnić wymagania stawiane przez Zamawiającego, i będą stanowiły podstawę oceny ewentualnych ofert równoważnych.</w:t>
      </w:r>
      <w:r>
        <w:rPr>
          <w:rFonts w:ascii="Times New Roman" w:hAnsi="Times New Roman" w:cs="Times New Roman"/>
        </w:rPr>
        <w:t xml:space="preserve"> </w:t>
      </w:r>
      <w:r w:rsidRPr="00ED20FF">
        <w:rPr>
          <w:rFonts w:ascii="Times New Roman" w:hAnsi="Times New Roman" w:cs="Times New Roman"/>
        </w:rPr>
        <w:t>Oryginalne nazewnictwo lub symbolika podana została w celu prawidłowego określenia przedmiotu zamówienia. Zamawiają</w:t>
      </w:r>
      <w:r>
        <w:rPr>
          <w:rFonts w:ascii="Times New Roman" w:hAnsi="Times New Roman" w:cs="Times New Roman"/>
        </w:rPr>
        <w:t>cy dopuszcza możliwość składania</w:t>
      </w:r>
      <w:r w:rsidRPr="00ED20FF">
        <w:rPr>
          <w:rFonts w:ascii="Times New Roman" w:hAnsi="Times New Roman" w:cs="Times New Roman"/>
        </w:rPr>
        <w:t xml:space="preserve"> ofert równoważnych pod warunkiem, że zagwarantują one dostawę zgodnie ze SIWZ oraz zapewnią uzyskanie parametrów technicznych nie gorszych od założonych w dokumentacji przetargowej</w:t>
      </w:r>
      <w:r>
        <w:rPr>
          <w:rFonts w:ascii="Times New Roman" w:hAnsi="Times New Roman" w:cs="Times New Roman"/>
        </w:rPr>
        <w:t xml:space="preserve"> (załącznikiem nr 3 do SIWZ)</w:t>
      </w:r>
      <w:r w:rsidRPr="00ED20FF">
        <w:rPr>
          <w:rFonts w:ascii="Times New Roman" w:hAnsi="Times New Roman" w:cs="Times New Roman"/>
        </w:rPr>
        <w:t xml:space="preserve"> i zachowają normy, parametry i standardy, jakimi charakteryzuje się wyspecyfikowany przez Zamawiającego przedmiot zamówienia. Ciężar udowodnienia, że przedmiot zamówienia jest równoważny w stosunku do wymogu określonego przez Zamawiającego spoczywa na składającym ofertę. W takim wypadku, Wykonawca musi przedłożyć odpowiednie dokumenty, opisujące par</w:t>
      </w:r>
      <w:r w:rsidR="00DD0ADD">
        <w:rPr>
          <w:rFonts w:ascii="Times New Roman" w:hAnsi="Times New Roman" w:cs="Times New Roman"/>
        </w:rPr>
        <w:t xml:space="preserve">ametry techniczno – jakościowe, </w:t>
      </w:r>
      <w:r w:rsidRPr="00ED20FF">
        <w:rPr>
          <w:rFonts w:ascii="Times New Roman" w:hAnsi="Times New Roman" w:cs="Times New Roman"/>
        </w:rPr>
        <w:t xml:space="preserve">wymagane prawem </w:t>
      </w:r>
      <w:r w:rsidRPr="00ED20FF">
        <w:rPr>
          <w:rFonts w:ascii="Times New Roman" w:hAnsi="Times New Roman" w:cs="Times New Roman"/>
        </w:rPr>
        <w:lastRenderedPageBreak/>
        <w:t>certyfikaty i inne dokumenty dopuszczające przedmiot zamówienia do użytkowania oraz pozwalające jednoznacznie stwierdzić, że są one równoważne.</w:t>
      </w:r>
    </w:p>
    <w:p w:rsidR="00F504E0" w:rsidRDefault="00F504E0" w:rsidP="00E83849">
      <w:pPr>
        <w:autoSpaceDE w:val="0"/>
        <w:autoSpaceDN w:val="0"/>
        <w:adjustRightInd w:val="0"/>
        <w:spacing w:after="0" w:line="360" w:lineRule="auto"/>
        <w:contextualSpacing/>
        <w:jc w:val="both"/>
        <w:rPr>
          <w:rFonts w:ascii="Times New Roman" w:hAnsi="Times New Roman" w:cs="Times New Roman"/>
        </w:rPr>
      </w:pPr>
    </w:p>
    <w:p w:rsidR="00F504E0" w:rsidRDefault="00F504E0" w:rsidP="00E83849">
      <w:pPr>
        <w:autoSpaceDE w:val="0"/>
        <w:autoSpaceDN w:val="0"/>
        <w:adjustRightInd w:val="0"/>
        <w:spacing w:after="0" w:line="360" w:lineRule="auto"/>
        <w:contextualSpacing/>
        <w:jc w:val="both"/>
        <w:rPr>
          <w:rFonts w:ascii="Times New Roman" w:hAnsi="Times New Roman" w:cs="Times New Roman"/>
        </w:rPr>
      </w:pPr>
      <w:r w:rsidRPr="00F504E0">
        <w:rPr>
          <w:rFonts w:ascii="Times New Roman" w:hAnsi="Times New Roman" w:cs="Times New Roman"/>
        </w:rPr>
        <w:t>Wykonawca zobowiązany jest zrealizow</w:t>
      </w:r>
      <w:r>
        <w:rPr>
          <w:rFonts w:ascii="Times New Roman" w:hAnsi="Times New Roman" w:cs="Times New Roman"/>
        </w:rPr>
        <w:t xml:space="preserve">ać zamówienie kompleksowo, tj. </w:t>
      </w:r>
      <w:r w:rsidRPr="00F504E0">
        <w:rPr>
          <w:rFonts w:ascii="Times New Roman" w:hAnsi="Times New Roman" w:cs="Times New Roman"/>
        </w:rPr>
        <w:t xml:space="preserve"> przedmiot zamówienia </w:t>
      </w:r>
      <w:r>
        <w:rPr>
          <w:rFonts w:ascii="Times New Roman" w:hAnsi="Times New Roman" w:cs="Times New Roman"/>
        </w:rPr>
        <w:t xml:space="preserve">– samochód ratowniczo-gaśniczy </w:t>
      </w:r>
      <w:r w:rsidRPr="00F504E0">
        <w:rPr>
          <w:rFonts w:ascii="Times New Roman" w:hAnsi="Times New Roman" w:cs="Times New Roman"/>
        </w:rPr>
        <w:t xml:space="preserve">wraz ze wszystkimi niezbędnymi elementami umożliwiającymi użytkowanie pojazdu zgodnie z jego przeznaczeniem bez dodatkowych zakupów po stronie </w:t>
      </w:r>
      <w:r>
        <w:rPr>
          <w:rFonts w:ascii="Times New Roman" w:hAnsi="Times New Roman" w:cs="Times New Roman"/>
        </w:rPr>
        <w:t>Z</w:t>
      </w:r>
      <w:r w:rsidRPr="00F504E0">
        <w:rPr>
          <w:rFonts w:ascii="Times New Roman" w:hAnsi="Times New Roman" w:cs="Times New Roman"/>
        </w:rPr>
        <w:t>amawiającego wraz z instruktarzem z obsługi przedmiotu zamó</w:t>
      </w:r>
      <w:r>
        <w:rPr>
          <w:rFonts w:ascii="Times New Roman" w:hAnsi="Times New Roman" w:cs="Times New Roman"/>
        </w:rPr>
        <w:t>wienia osób wyznaczonych przez Z</w:t>
      </w:r>
      <w:r w:rsidRPr="00F504E0">
        <w:rPr>
          <w:rFonts w:ascii="Times New Roman" w:hAnsi="Times New Roman" w:cs="Times New Roman"/>
        </w:rPr>
        <w:t>amawiającego, na zasadach i warunkach opisanych we wzorze umowy stanowiącym</w:t>
      </w:r>
      <w:r>
        <w:rPr>
          <w:rFonts w:ascii="Times New Roman" w:hAnsi="Times New Roman" w:cs="Times New Roman"/>
        </w:rPr>
        <w:t xml:space="preserve"> Załącznik nr 4 do SIWZ</w:t>
      </w:r>
      <w:r w:rsidRPr="00F504E0">
        <w:rPr>
          <w:rFonts w:ascii="Times New Roman" w:hAnsi="Times New Roman" w:cs="Times New Roman"/>
        </w:rPr>
        <w:t>. Dostarczony przedmiot zamówienia musi być fabrycznie</w:t>
      </w:r>
      <w:r>
        <w:rPr>
          <w:rFonts w:ascii="Times New Roman" w:hAnsi="Times New Roman" w:cs="Times New Roman"/>
        </w:rPr>
        <w:t xml:space="preserve"> nowy i pochodzić z legalnego, </w:t>
      </w:r>
      <w:r w:rsidRPr="00F504E0">
        <w:rPr>
          <w:rFonts w:ascii="Times New Roman" w:hAnsi="Times New Roman" w:cs="Times New Roman"/>
        </w:rPr>
        <w:t xml:space="preserve"> oficjalnego kanału dystrybucji producenta, musi być wolny od wad fizycznych lub prawnych, zgodny z normami i obowiązującymi wymaganiami techniczno</w:t>
      </w:r>
      <w:r>
        <w:rPr>
          <w:rFonts w:ascii="Times New Roman" w:hAnsi="Times New Roman" w:cs="Times New Roman"/>
        </w:rPr>
        <w:t>-</w:t>
      </w:r>
      <w:r w:rsidRPr="00F504E0">
        <w:rPr>
          <w:rFonts w:ascii="Times New Roman" w:hAnsi="Times New Roman" w:cs="Times New Roman"/>
        </w:rPr>
        <w:t>eksploatacyjnymi.</w:t>
      </w:r>
    </w:p>
    <w:p w:rsidR="00613C73" w:rsidRPr="00676949" w:rsidRDefault="00613C73" w:rsidP="00E83849">
      <w:pPr>
        <w:autoSpaceDE w:val="0"/>
        <w:autoSpaceDN w:val="0"/>
        <w:adjustRightInd w:val="0"/>
        <w:spacing w:after="0" w:line="360" w:lineRule="auto"/>
        <w:contextualSpacing/>
        <w:jc w:val="both"/>
        <w:rPr>
          <w:rFonts w:ascii="Times New Roman" w:hAnsi="Times New Roman" w:cs="Times New Roman"/>
        </w:rPr>
      </w:pPr>
    </w:p>
    <w:p w:rsidR="00E83849" w:rsidRDefault="00613C73" w:rsidP="00E83849">
      <w:p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Zadanie jest przewidziane do finansowani</w:t>
      </w:r>
      <w:r w:rsidR="00711D5A">
        <w:rPr>
          <w:rFonts w:ascii="Times New Roman" w:hAnsi="Times New Roman" w:cs="Times New Roman"/>
        </w:rPr>
        <w:t>a</w:t>
      </w:r>
      <w:r>
        <w:rPr>
          <w:rFonts w:ascii="Times New Roman" w:hAnsi="Times New Roman" w:cs="Times New Roman"/>
        </w:rPr>
        <w:t xml:space="preserve"> ze środków</w:t>
      </w:r>
      <w:r w:rsidR="007E3E07">
        <w:rPr>
          <w:rFonts w:ascii="Times New Roman" w:hAnsi="Times New Roman" w:cs="Times New Roman"/>
        </w:rPr>
        <w:t>:</w:t>
      </w:r>
    </w:p>
    <w:p w:rsidR="00613C73" w:rsidRDefault="00613C73" w:rsidP="00E83849">
      <w:p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 budżetu Gminy Grójec</w:t>
      </w:r>
    </w:p>
    <w:p w:rsidR="00613C73" w:rsidRDefault="00613C73" w:rsidP="00E83849">
      <w:p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 xml:space="preserve">- </w:t>
      </w:r>
      <w:r w:rsidR="007E3E07">
        <w:rPr>
          <w:rFonts w:ascii="Times New Roman" w:hAnsi="Times New Roman" w:cs="Times New Roman"/>
        </w:rPr>
        <w:t>Narodowego Funduszu Ochrony Środowiska i Gospodarki Wodnej</w:t>
      </w:r>
    </w:p>
    <w:p w:rsidR="007E3E07" w:rsidRDefault="007E3E07" w:rsidP="007E3E07">
      <w:p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 Wojewódzkiego Funduszu Ochrony Środowiska i Gospodarki Wodnej</w:t>
      </w:r>
      <w:r w:rsidR="00711D5A">
        <w:rPr>
          <w:rFonts w:ascii="Times New Roman" w:hAnsi="Times New Roman" w:cs="Times New Roman"/>
        </w:rPr>
        <w:t xml:space="preserve"> w Warszawie</w:t>
      </w:r>
    </w:p>
    <w:p w:rsidR="007E3E07" w:rsidRDefault="007E3E07" w:rsidP="007E3E07">
      <w:p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 Krajowego Systemu Ratowniczo-Gaśniczego</w:t>
      </w:r>
    </w:p>
    <w:p w:rsidR="007E3E07" w:rsidRDefault="007E3E07" w:rsidP="007E3E07">
      <w:p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 xml:space="preserve">- </w:t>
      </w:r>
      <w:r w:rsidR="00711D5A">
        <w:rPr>
          <w:rFonts w:ascii="Times New Roman" w:hAnsi="Times New Roman" w:cs="Times New Roman"/>
        </w:rPr>
        <w:t xml:space="preserve">Marszałka Województwa Mazowieckiego </w:t>
      </w:r>
    </w:p>
    <w:p w:rsidR="007E3E07" w:rsidRDefault="00DD0ADD" w:rsidP="007E3E07">
      <w:p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 xml:space="preserve">- </w:t>
      </w:r>
      <w:r w:rsidR="007E3E07">
        <w:rPr>
          <w:rFonts w:ascii="Times New Roman" w:hAnsi="Times New Roman" w:cs="Times New Roman"/>
        </w:rPr>
        <w:t>własny</w:t>
      </w:r>
      <w:r>
        <w:rPr>
          <w:rFonts w:ascii="Times New Roman" w:hAnsi="Times New Roman" w:cs="Times New Roman"/>
        </w:rPr>
        <w:t>ch</w:t>
      </w:r>
      <w:r w:rsidR="007E3E07">
        <w:rPr>
          <w:rFonts w:ascii="Times New Roman" w:hAnsi="Times New Roman" w:cs="Times New Roman"/>
        </w:rPr>
        <w:t xml:space="preserve">. </w:t>
      </w:r>
    </w:p>
    <w:p w:rsidR="007E3E07" w:rsidRDefault="007E3E07" w:rsidP="007E3E07">
      <w:pPr>
        <w:autoSpaceDE w:val="0"/>
        <w:autoSpaceDN w:val="0"/>
        <w:adjustRightInd w:val="0"/>
        <w:spacing w:after="0" w:line="360" w:lineRule="auto"/>
        <w:contextualSpacing/>
        <w:jc w:val="both"/>
        <w:rPr>
          <w:rFonts w:ascii="Times New Roman" w:hAnsi="Times New Roman" w:cs="Times New Roman"/>
        </w:rPr>
      </w:pPr>
    </w:p>
    <w:p w:rsidR="00613C73" w:rsidRDefault="00DD0ADD" w:rsidP="00E83849">
      <w:p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Zamawiający zastrzega możliwość unieważnienia</w:t>
      </w:r>
      <w:r w:rsidR="007E3E07">
        <w:rPr>
          <w:rFonts w:ascii="Times New Roman" w:hAnsi="Times New Roman" w:cs="Times New Roman"/>
        </w:rPr>
        <w:t xml:space="preserve"> postępowani</w:t>
      </w:r>
      <w:r>
        <w:rPr>
          <w:rFonts w:ascii="Times New Roman" w:hAnsi="Times New Roman" w:cs="Times New Roman"/>
        </w:rPr>
        <w:t>a</w:t>
      </w:r>
      <w:r w:rsidR="007E3E07">
        <w:rPr>
          <w:rFonts w:ascii="Times New Roman" w:hAnsi="Times New Roman" w:cs="Times New Roman"/>
        </w:rPr>
        <w:t xml:space="preserve"> o udzielenie zamówienia, jeżeli środki, które zamierzał przeznaczyć na sfinansowanie </w:t>
      </w:r>
      <w:r w:rsidR="00C91205">
        <w:rPr>
          <w:rFonts w:ascii="Times New Roman" w:hAnsi="Times New Roman" w:cs="Times New Roman"/>
        </w:rPr>
        <w:t xml:space="preserve">całości lub części zamówienia, nie zostały mu przyznane. </w:t>
      </w:r>
    </w:p>
    <w:p w:rsidR="00ED20FF" w:rsidRDefault="00ED20FF" w:rsidP="00E83849">
      <w:pPr>
        <w:autoSpaceDE w:val="0"/>
        <w:autoSpaceDN w:val="0"/>
        <w:adjustRightInd w:val="0"/>
        <w:spacing w:after="0" w:line="360" w:lineRule="auto"/>
        <w:contextualSpacing/>
        <w:jc w:val="both"/>
        <w:rPr>
          <w:rFonts w:ascii="Times New Roman" w:hAnsi="Times New Roman" w:cs="Times New Roman"/>
        </w:rPr>
      </w:pPr>
    </w:p>
    <w:p w:rsidR="00E83849" w:rsidRDefault="00E83849" w:rsidP="00E83849">
      <w:pPr>
        <w:autoSpaceDE w:val="0"/>
        <w:autoSpaceDN w:val="0"/>
        <w:adjustRightInd w:val="0"/>
        <w:spacing w:after="0" w:line="360" w:lineRule="auto"/>
        <w:rPr>
          <w:rFonts w:ascii="Times New Roman" w:hAnsi="Times New Roman" w:cs="Times New Roman"/>
          <w:b/>
          <w:color w:val="000000"/>
        </w:rPr>
      </w:pPr>
      <w:r>
        <w:rPr>
          <w:rFonts w:ascii="Times New Roman" w:hAnsi="Times New Roman" w:cs="Times New Roman"/>
          <w:color w:val="000000"/>
        </w:rPr>
        <w:t xml:space="preserve">Nazwa i kody dotyczące przedmiotu zamówienia we Wspólnym Słowniku Zamówień (CPV) : </w:t>
      </w:r>
      <w:r>
        <w:rPr>
          <w:rFonts w:ascii="Times New Roman" w:hAnsi="Times New Roman" w:cs="Times New Roman"/>
          <w:b/>
          <w:color w:val="000000"/>
        </w:rPr>
        <w:br/>
      </w:r>
      <w:r w:rsidR="00ED20FF">
        <w:rPr>
          <w:rFonts w:ascii="Times New Roman" w:hAnsi="Times New Roman" w:cs="Times New Roman"/>
          <w:b/>
          <w:color w:val="000000"/>
        </w:rPr>
        <w:t>34144210-3 – wozy strażackie</w:t>
      </w:r>
    </w:p>
    <w:p w:rsidR="00CC7AFA" w:rsidRDefault="00CC7AFA" w:rsidP="00E83849">
      <w:pPr>
        <w:autoSpaceDE w:val="0"/>
        <w:autoSpaceDN w:val="0"/>
        <w:adjustRightInd w:val="0"/>
        <w:spacing w:after="0" w:line="360" w:lineRule="auto"/>
        <w:rPr>
          <w:rFonts w:ascii="Times New Roman" w:hAnsi="Times New Roman" w:cs="Times New Roman"/>
          <w:b/>
          <w:color w:val="000000"/>
        </w:rPr>
      </w:pPr>
      <w:r>
        <w:rPr>
          <w:rFonts w:ascii="Times New Roman" w:hAnsi="Times New Roman" w:cs="Times New Roman"/>
          <w:b/>
          <w:color w:val="000000"/>
        </w:rPr>
        <w:t>35110000-8 – sprzęt gaśniczy</w:t>
      </w:r>
    </w:p>
    <w:p w:rsidR="00CC7AFA" w:rsidRDefault="00CC7AFA" w:rsidP="00E83849">
      <w:pPr>
        <w:autoSpaceDE w:val="0"/>
        <w:autoSpaceDN w:val="0"/>
        <w:adjustRightInd w:val="0"/>
        <w:spacing w:after="0" w:line="360" w:lineRule="auto"/>
        <w:rPr>
          <w:rFonts w:ascii="Times New Roman" w:hAnsi="Times New Roman" w:cs="Times New Roman"/>
          <w:b/>
          <w:color w:val="000000"/>
        </w:rPr>
      </w:pPr>
      <w:r>
        <w:rPr>
          <w:rFonts w:ascii="Times New Roman" w:hAnsi="Times New Roman" w:cs="Times New Roman"/>
          <w:b/>
          <w:color w:val="000000"/>
        </w:rPr>
        <w:t xml:space="preserve">34144200-0 – pojazdy służb ratowniczych </w:t>
      </w:r>
    </w:p>
    <w:p w:rsidR="00E83849" w:rsidRDefault="00E83849" w:rsidP="00E83849">
      <w:pPr>
        <w:autoSpaceDE w:val="0"/>
        <w:autoSpaceDN w:val="0"/>
        <w:adjustRightInd w:val="0"/>
        <w:spacing w:after="0" w:line="360" w:lineRule="auto"/>
        <w:rPr>
          <w:rFonts w:ascii="Times New Roman" w:hAnsi="Times New Roman" w:cs="Times New Roman"/>
          <w:b/>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IV. </w:t>
      </w:r>
      <w:r>
        <w:rPr>
          <w:rFonts w:ascii="Times New Roman" w:hAnsi="Times New Roman" w:cs="Times New Roman"/>
          <w:b/>
          <w:bCs/>
          <w:color w:val="000000"/>
          <w:u w:val="single"/>
        </w:rPr>
        <w:t>Termin wykonania zamówienia</w:t>
      </w:r>
      <w:r w:rsidR="00CC7AFA">
        <w:rPr>
          <w:rFonts w:ascii="Times New Roman" w:hAnsi="Times New Roman" w:cs="Times New Roman"/>
          <w:b/>
          <w:bCs/>
          <w:color w:val="000000"/>
          <w:u w:val="single"/>
        </w:rPr>
        <w:t xml:space="preserve"> i terminy gwarancji</w:t>
      </w:r>
    </w:p>
    <w:p w:rsidR="00E83849" w:rsidRDefault="00CC7AFA" w:rsidP="00E2550D">
      <w:pPr>
        <w:numPr>
          <w:ilvl w:val="0"/>
          <w:numId w:val="11"/>
        </w:numPr>
        <w:autoSpaceDE w:val="0"/>
        <w:autoSpaceDN w:val="0"/>
        <w:adjustRightInd w:val="0"/>
        <w:spacing w:after="0" w:line="360" w:lineRule="auto"/>
        <w:ind w:left="284" w:hanging="284"/>
        <w:contextualSpacing/>
        <w:jc w:val="both"/>
        <w:rPr>
          <w:rFonts w:ascii="Times New Roman" w:hAnsi="Times New Roman" w:cs="Times New Roman"/>
        </w:rPr>
      </w:pPr>
      <w:r>
        <w:rPr>
          <w:rFonts w:ascii="Times New Roman" w:hAnsi="Times New Roman" w:cs="Times New Roman"/>
        </w:rPr>
        <w:t xml:space="preserve">Zamawiający wymaga realizacji zmówienia w terminie do </w:t>
      </w:r>
      <w:r w:rsidR="00F504E0">
        <w:rPr>
          <w:rFonts w:ascii="Times New Roman" w:hAnsi="Times New Roman" w:cs="Times New Roman"/>
          <w:b/>
          <w:bCs/>
        </w:rPr>
        <w:t xml:space="preserve">30 listopada </w:t>
      </w:r>
      <w:r w:rsidR="00E83849">
        <w:rPr>
          <w:rFonts w:ascii="Times New Roman" w:hAnsi="Times New Roman" w:cs="Times New Roman"/>
          <w:b/>
        </w:rPr>
        <w:t>2019 r</w:t>
      </w:r>
      <w:r w:rsidR="00E83849">
        <w:rPr>
          <w:rFonts w:ascii="Times New Roman" w:hAnsi="Times New Roman" w:cs="Times New Roman"/>
        </w:rPr>
        <w:t>.</w:t>
      </w:r>
    </w:p>
    <w:p w:rsidR="00246400" w:rsidRDefault="00246400" w:rsidP="00E2550D">
      <w:pPr>
        <w:numPr>
          <w:ilvl w:val="0"/>
          <w:numId w:val="11"/>
        </w:numPr>
        <w:autoSpaceDE w:val="0"/>
        <w:autoSpaceDN w:val="0"/>
        <w:adjustRightInd w:val="0"/>
        <w:spacing w:after="0" w:line="360" w:lineRule="auto"/>
        <w:ind w:left="284" w:hanging="284"/>
        <w:contextualSpacing/>
        <w:jc w:val="both"/>
        <w:rPr>
          <w:rFonts w:ascii="Times New Roman" w:hAnsi="Times New Roman" w:cs="Times New Roman"/>
          <w:color w:val="000000"/>
        </w:rPr>
      </w:pPr>
      <w:r>
        <w:rPr>
          <w:rFonts w:ascii="Times New Roman" w:hAnsi="Times New Roman" w:cs="Times New Roman"/>
          <w:color w:val="000000"/>
        </w:rPr>
        <w:t>Odbiór samochodu z wyposażeniem bez wad stanowi odbiór przedmiotu zamówienia i jest zakończeniem terminu realizacji zamówienia.</w:t>
      </w:r>
    </w:p>
    <w:p w:rsidR="00E83849" w:rsidRDefault="00246400" w:rsidP="00E2550D">
      <w:pPr>
        <w:numPr>
          <w:ilvl w:val="0"/>
          <w:numId w:val="11"/>
        </w:numPr>
        <w:autoSpaceDE w:val="0"/>
        <w:autoSpaceDN w:val="0"/>
        <w:adjustRightInd w:val="0"/>
        <w:spacing w:after="0" w:line="360" w:lineRule="auto"/>
        <w:ind w:left="284" w:hanging="284"/>
        <w:contextualSpacing/>
        <w:jc w:val="both"/>
        <w:rPr>
          <w:rFonts w:ascii="Times New Roman" w:hAnsi="Times New Roman" w:cs="Times New Roman"/>
          <w:color w:val="000000"/>
        </w:rPr>
      </w:pPr>
      <w:r>
        <w:rPr>
          <w:rFonts w:ascii="Times New Roman" w:hAnsi="Times New Roman" w:cs="Times New Roman"/>
          <w:color w:val="000000"/>
        </w:rPr>
        <w:t xml:space="preserve"> </w:t>
      </w:r>
      <w:r w:rsidR="00CC7AFA">
        <w:rPr>
          <w:rFonts w:ascii="Times New Roman" w:hAnsi="Times New Roman" w:cs="Times New Roman"/>
          <w:color w:val="000000"/>
        </w:rPr>
        <w:t>Termin</w:t>
      </w:r>
      <w:r>
        <w:rPr>
          <w:rFonts w:ascii="Times New Roman" w:hAnsi="Times New Roman" w:cs="Times New Roman"/>
          <w:color w:val="000000"/>
        </w:rPr>
        <w:t xml:space="preserve"> wymaganych </w:t>
      </w:r>
      <w:r w:rsidR="00CC7AFA">
        <w:rPr>
          <w:rFonts w:ascii="Times New Roman" w:hAnsi="Times New Roman" w:cs="Times New Roman"/>
          <w:color w:val="000000"/>
        </w:rPr>
        <w:t>gwarancji od dnia odbioru samochodu przez Zamawiającego:</w:t>
      </w:r>
    </w:p>
    <w:p w:rsidR="00CC7AFA" w:rsidRDefault="00CE3F1D" w:rsidP="00E2550D">
      <w:pPr>
        <w:pStyle w:val="Akapitzlist"/>
        <w:numPr>
          <w:ilvl w:val="0"/>
          <w:numId w:val="13"/>
        </w:num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n</w:t>
      </w:r>
      <w:r w:rsidR="00CC7AFA">
        <w:rPr>
          <w:rFonts w:ascii="Times New Roman" w:hAnsi="Times New Roman" w:cs="Times New Roman"/>
          <w:color w:val="000000"/>
        </w:rPr>
        <w:t>a</w:t>
      </w:r>
      <w:r>
        <w:rPr>
          <w:rFonts w:ascii="Times New Roman" w:hAnsi="Times New Roman" w:cs="Times New Roman"/>
          <w:color w:val="000000"/>
        </w:rPr>
        <w:t xml:space="preserve"> zabudowę pożarniczą i wyposażenie samochodu – bez limitu przebiegu kilometrów</w:t>
      </w:r>
      <w:r w:rsidR="00CC7AFA">
        <w:rPr>
          <w:rFonts w:ascii="Times New Roman" w:hAnsi="Times New Roman" w:cs="Times New Roman"/>
          <w:color w:val="000000"/>
        </w:rPr>
        <w:t xml:space="preserve"> – min. 24 miesiące</w:t>
      </w:r>
      <w:r>
        <w:rPr>
          <w:rFonts w:ascii="Times New Roman" w:hAnsi="Times New Roman" w:cs="Times New Roman"/>
          <w:color w:val="000000"/>
        </w:rPr>
        <w:t>.</w:t>
      </w:r>
      <w:r w:rsidR="00CC7AFA">
        <w:rPr>
          <w:rFonts w:ascii="Times New Roman" w:hAnsi="Times New Roman" w:cs="Times New Roman"/>
          <w:color w:val="000000"/>
        </w:rPr>
        <w:t xml:space="preserve"> </w:t>
      </w:r>
    </w:p>
    <w:p w:rsidR="00CC7AFA" w:rsidRDefault="00CE3F1D" w:rsidP="00E2550D">
      <w:pPr>
        <w:pStyle w:val="Akapitzlist"/>
        <w:numPr>
          <w:ilvl w:val="0"/>
          <w:numId w:val="13"/>
        </w:num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na podwozie samochodowe -</w:t>
      </w:r>
      <w:r w:rsidR="00CC7AFA">
        <w:rPr>
          <w:rFonts w:ascii="Times New Roman" w:hAnsi="Times New Roman" w:cs="Times New Roman"/>
          <w:color w:val="000000"/>
        </w:rPr>
        <w:t xml:space="preserve"> bez limitu </w:t>
      </w:r>
      <w:r>
        <w:rPr>
          <w:rFonts w:ascii="Times New Roman" w:hAnsi="Times New Roman" w:cs="Times New Roman"/>
          <w:color w:val="000000"/>
        </w:rPr>
        <w:t xml:space="preserve">przebiegu </w:t>
      </w:r>
      <w:r w:rsidR="00CC7AFA">
        <w:rPr>
          <w:rFonts w:ascii="Times New Roman" w:hAnsi="Times New Roman" w:cs="Times New Roman"/>
          <w:color w:val="000000"/>
        </w:rPr>
        <w:t>kilometrów – min. 24 miesiące</w:t>
      </w:r>
      <w:r w:rsidR="00246400">
        <w:rPr>
          <w:rFonts w:ascii="Times New Roman" w:hAnsi="Times New Roman" w:cs="Times New Roman"/>
          <w:color w:val="000000"/>
        </w:rPr>
        <w:t>.</w:t>
      </w:r>
      <w:r w:rsidR="00CC7AFA">
        <w:rPr>
          <w:rFonts w:ascii="Times New Roman" w:hAnsi="Times New Roman" w:cs="Times New Roman"/>
          <w:color w:val="000000"/>
        </w:rPr>
        <w:t xml:space="preserve"> </w:t>
      </w:r>
    </w:p>
    <w:p w:rsidR="000D6C21" w:rsidRPr="00246400" w:rsidRDefault="000D6C21" w:rsidP="000D6C21">
      <w:pPr>
        <w:pStyle w:val="Akapitzlist"/>
        <w:autoSpaceDE w:val="0"/>
        <w:autoSpaceDN w:val="0"/>
        <w:adjustRightInd w:val="0"/>
        <w:spacing w:after="0" w:line="360" w:lineRule="auto"/>
        <w:ind w:left="1004"/>
        <w:jc w:val="both"/>
        <w:rPr>
          <w:rFonts w:ascii="Times New Roman" w:hAnsi="Times New Roman" w:cs="Times New Roman"/>
          <w:color w:val="000000"/>
        </w:rPr>
      </w:pPr>
    </w:p>
    <w:p w:rsidR="00E83849" w:rsidRDefault="00E83849" w:rsidP="005F65FF">
      <w:pPr>
        <w:numPr>
          <w:ilvl w:val="0"/>
          <w:numId w:val="2"/>
        </w:numPr>
        <w:autoSpaceDE w:val="0"/>
        <w:autoSpaceDN w:val="0"/>
        <w:adjustRightInd w:val="0"/>
        <w:spacing w:after="0" w:line="360" w:lineRule="auto"/>
        <w:ind w:left="284" w:hanging="284"/>
        <w:contextualSpacing/>
        <w:jc w:val="both"/>
        <w:rPr>
          <w:rFonts w:ascii="Times New Roman" w:hAnsi="Times New Roman" w:cs="Times New Roman"/>
          <w:b/>
          <w:bCs/>
          <w:color w:val="000000"/>
          <w:u w:val="single"/>
        </w:rPr>
      </w:pPr>
      <w:r>
        <w:rPr>
          <w:rFonts w:ascii="Times New Roman" w:hAnsi="Times New Roman" w:cs="Times New Roman"/>
          <w:b/>
          <w:bCs/>
          <w:color w:val="000000"/>
          <w:u w:val="single"/>
        </w:rPr>
        <w:lastRenderedPageBreak/>
        <w:t>Warunki udziału w  postępowaniu oraz opis sposobu dokonywania oceny spełniania tych warunków</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1. O udzielenie zamówienia mogą ubiegać się wykonawcy, którzy nie podlegają wykluczeniu na podstawie art. 24 ust. 1 oraz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oraz spełniają warunki udziału w postępowaniu.</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O udzielenie zamówienia mogą ubiegać się wykonawcy, którzy spełniają warunki udziału w postępowaniu dotyczące:</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1) kompetencji lub uprawnień do prowadzenia określonej działalności zawodowej, o ile wynika to z odrębnych przepisów:</w:t>
      </w:r>
    </w:p>
    <w:p w:rsidR="00E83849" w:rsidRDefault="00E83849" w:rsidP="00E83849">
      <w:pPr>
        <w:autoSpaceDE w:val="0"/>
        <w:autoSpaceDN w:val="0"/>
        <w:adjustRightInd w:val="0"/>
        <w:spacing w:after="0" w:line="360" w:lineRule="auto"/>
        <w:ind w:left="567"/>
        <w:jc w:val="both"/>
        <w:rPr>
          <w:rFonts w:ascii="Times New Roman" w:hAnsi="Times New Roman" w:cs="Times New Roman"/>
          <w:color w:val="000000"/>
        </w:rPr>
      </w:pPr>
      <w:r>
        <w:rPr>
          <w:rFonts w:ascii="Times New Roman" w:hAnsi="Times New Roman" w:cs="Times New Roman"/>
          <w:color w:val="000000"/>
        </w:rPr>
        <w:t>- Zamawiający nie stawia warunku.</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2) sytuacji ekonomicznej lub finansowej;</w:t>
      </w:r>
    </w:p>
    <w:p w:rsidR="00386E3C" w:rsidRDefault="00E83849" w:rsidP="00246400">
      <w:pPr>
        <w:autoSpaceDE w:val="0"/>
        <w:autoSpaceDN w:val="0"/>
        <w:adjustRightInd w:val="0"/>
        <w:spacing w:after="0" w:line="360" w:lineRule="auto"/>
        <w:ind w:left="567"/>
        <w:jc w:val="both"/>
        <w:rPr>
          <w:rFonts w:ascii="Times New Roman" w:hAnsi="Times New Roman" w:cs="Times New Roman"/>
          <w:color w:val="000000"/>
        </w:rPr>
      </w:pPr>
      <w:r>
        <w:rPr>
          <w:rFonts w:ascii="Times New Roman" w:hAnsi="Times New Roman" w:cs="Times New Roman"/>
          <w:color w:val="000000"/>
        </w:rPr>
        <w:t xml:space="preserve"> -</w:t>
      </w:r>
      <w:r w:rsidR="000D6C21">
        <w:rPr>
          <w:rFonts w:ascii="Times New Roman" w:hAnsi="Times New Roman" w:cs="Times New Roman"/>
          <w:color w:val="000000"/>
        </w:rPr>
        <w:t>Zamawiający nie stawia warunku</w:t>
      </w:r>
      <w:r w:rsidR="002337F0">
        <w:rPr>
          <w:rFonts w:ascii="Times New Roman" w:hAnsi="Times New Roman" w:cs="Times New Roman"/>
          <w:color w:val="000000"/>
        </w:rPr>
        <w:t xml:space="preserve">. </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3) zdolności technicznej lub zawodowej:</w:t>
      </w:r>
    </w:p>
    <w:p w:rsidR="00E83849" w:rsidRPr="00246400" w:rsidRDefault="00246400" w:rsidP="00246400">
      <w:pPr>
        <w:autoSpaceDE w:val="0"/>
        <w:autoSpaceDN w:val="0"/>
        <w:adjustRightInd w:val="0"/>
        <w:spacing w:after="0" w:line="360" w:lineRule="auto"/>
        <w:ind w:left="567"/>
        <w:jc w:val="both"/>
        <w:rPr>
          <w:rFonts w:ascii="Times New Roman" w:hAnsi="Times New Roman" w:cs="Times New Roman"/>
          <w:color w:val="000000"/>
        </w:rPr>
      </w:pPr>
      <w:r>
        <w:rPr>
          <w:rFonts w:ascii="Times New Roman" w:hAnsi="Times New Roman" w:cs="Times New Roman"/>
          <w:color w:val="000000"/>
        </w:rPr>
        <w:t>- Zamawiający nie stawia warunku</w:t>
      </w:r>
      <w:r w:rsidR="00E83849" w:rsidRPr="00246400">
        <w:rPr>
          <w:rFonts w:ascii="Times New Roman" w:hAnsi="Times New Roman" w:cs="Times New Roman"/>
          <w:color w:val="000000"/>
        </w:rPr>
        <w:t>.</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Oceny spełniania warunków udziału w postępowaniu Zamawiający dokona zgodnie z formułą spełnia - nie spełnia w oparciu o informacje zawarte w dokumentach i oświadczeniach, o których mowa w rozdziale. VII. Z treści wymaganych dokumentów i oświadczeń musi jednoznacznie wynikać, że wyżej wymienione warunki Wykonawca spełnił.</w:t>
      </w:r>
    </w:p>
    <w:p w:rsidR="00E83849" w:rsidRDefault="00E83849" w:rsidP="00E83849">
      <w:pPr>
        <w:autoSpaceDE w:val="0"/>
        <w:autoSpaceDN w:val="0"/>
        <w:adjustRightInd w:val="0"/>
        <w:spacing w:after="0" w:line="360" w:lineRule="auto"/>
        <w:ind w:left="360"/>
        <w:jc w:val="both"/>
        <w:rPr>
          <w:rFonts w:ascii="Times New Roman" w:hAnsi="Times New Roman" w:cs="Times New Roman"/>
          <w:color w:val="000000"/>
        </w:rPr>
      </w:pPr>
    </w:p>
    <w:p w:rsidR="00BF7D17"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5. Zamawiający, zgodnie z art. 24aa ustawy </w:t>
      </w:r>
      <w:proofErr w:type="spellStart"/>
      <w:r>
        <w:rPr>
          <w:rFonts w:ascii="Times New Roman" w:hAnsi="Times New Roman" w:cs="Times New Roman"/>
          <w:b/>
          <w:bCs/>
          <w:color w:val="000000"/>
        </w:rPr>
        <w:t>Pzp</w:t>
      </w:r>
      <w:proofErr w:type="spellEnd"/>
      <w:r>
        <w:rPr>
          <w:rFonts w:ascii="Times New Roman" w:hAnsi="Times New Roman" w:cs="Times New Roman"/>
          <w:b/>
          <w:bCs/>
          <w:color w:val="000000"/>
        </w:rPr>
        <w:t>, przewiduje możliwość w pierwszej kolejności dokonania oceny ofert, a następnie zbadania czy Wykonawca, którego oferta została oceniona jako najkorzystniejsza nie podlega wykluczeniu oraz spełnia warunki udziału w postępowaniu.</w:t>
      </w:r>
    </w:p>
    <w:p w:rsidR="0039705D" w:rsidRDefault="0039705D" w:rsidP="00E83849">
      <w:pPr>
        <w:autoSpaceDE w:val="0"/>
        <w:autoSpaceDN w:val="0"/>
        <w:adjustRightInd w:val="0"/>
        <w:spacing w:after="0" w:line="360" w:lineRule="auto"/>
        <w:jc w:val="both"/>
        <w:rPr>
          <w:rFonts w:ascii="Times New Roman" w:hAnsi="Times New Roman" w:cs="Times New Roman"/>
          <w:b/>
          <w:bCs/>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VI.  </w:t>
      </w:r>
      <w:r>
        <w:rPr>
          <w:rFonts w:ascii="Times New Roman" w:hAnsi="Times New Roman" w:cs="Times New Roman"/>
          <w:b/>
          <w:bCs/>
          <w:color w:val="000000"/>
          <w:u w:val="single"/>
        </w:rPr>
        <w:t>Podstawy wykluczenia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1. O udzielenie zamówienia mogą ubiegać się Wykonawcy, którzy nie podlegają wykluczeniu na podstawie art. 24 ust. 1 pkt 12 –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2. Podstawy wykluczenia, o których mowa w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r>
        <w:rPr>
          <w:rFonts w:ascii="Times New Roman" w:hAnsi="Times New Roman" w:cs="Times New Roman"/>
          <w:color w:val="000000"/>
        </w:rPr>
        <w:br/>
        <w:t>Dodatkowo Zamawiający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 xml:space="preserve">3. Wykonawca, który podlega wykluczeniu na podstawie art. 24 ust. 1 pkt 13 i 14 oraz 16-20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lub punktu 2 niniejszej Części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Wykonawca nie podlega wykluczeniu, jeżeli Zamawiający, uwzględniając wagę i szczególne okoliczności czynu Wykonawcy, uzna za wystarczające dowody przedstawione na podstawie punktu 3 niniejszej Części SIWZ.</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Zamawiający może wykluczyć wykonawcę na każdym etapie postępowania o udzielenie zamówienia.</w:t>
      </w:r>
    </w:p>
    <w:p w:rsidR="00A558BE" w:rsidRDefault="00A558BE" w:rsidP="00E83849">
      <w:pPr>
        <w:autoSpaceDE w:val="0"/>
        <w:autoSpaceDN w:val="0"/>
        <w:adjustRightInd w:val="0"/>
        <w:spacing w:after="0" w:line="360" w:lineRule="auto"/>
        <w:jc w:val="both"/>
        <w:rPr>
          <w:rFonts w:ascii="Times New Roman" w:hAnsi="Times New Roman" w:cs="Times New Roman"/>
          <w:b/>
          <w:bCs/>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VII. </w:t>
      </w:r>
      <w:r>
        <w:rPr>
          <w:rFonts w:ascii="Times New Roman" w:hAnsi="Times New Roman" w:cs="Times New Roman"/>
          <w:b/>
          <w:bCs/>
          <w:color w:val="000000"/>
          <w:u w:val="single"/>
        </w:rPr>
        <w:t>Wykaz oświadczeń lub dokumentów, potwierdzających spełnienie warunków udziału w postępowaniu oraz braku podstaw wykluczenia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Do oferty Wykonawca zobowiązany jest dołączyć aktualne na dzień składania ofert oświadczenie, zgodne z wzorem stanowiącym załącznik nr 2 do SIWZ, stanowiące wstępne potwierdzenie, że Wykonawca nie podlega wykluczeniu oraz spełnia warunki udziału w postępowaniu oraz odpis z właściwego rejestru lub z centralnej ewidencji i informacji o działalności gospodarczej, jeżeli odrębne przepisy wymagają wpisu do rejestru lub ewidencji.</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b/>
          <w:color w:val="000000"/>
        </w:rPr>
        <w:t xml:space="preserve">Wykonawca, w terminie 3 dni od dnia zamieszczenia na stronie internetowej informacji, </w:t>
      </w:r>
      <w:r w:rsidR="00B16D87">
        <w:rPr>
          <w:rFonts w:ascii="Times New Roman" w:hAnsi="Times New Roman" w:cs="Times New Roman"/>
          <w:b/>
          <w:color w:val="000000"/>
        </w:rPr>
        <w:t xml:space="preserve">                 </w:t>
      </w:r>
      <w:r>
        <w:rPr>
          <w:rFonts w:ascii="Times New Roman" w:hAnsi="Times New Roman" w:cs="Times New Roman"/>
          <w:b/>
          <w:color w:val="000000"/>
        </w:rPr>
        <w:t xml:space="preserve">o której mowa w art. 86 ust. 5 ustawy </w:t>
      </w:r>
      <w:proofErr w:type="spellStart"/>
      <w:r>
        <w:rPr>
          <w:rFonts w:ascii="Times New Roman" w:hAnsi="Times New Roman" w:cs="Times New Roman"/>
          <w:b/>
          <w:color w:val="000000"/>
        </w:rPr>
        <w:t>Pzp</w:t>
      </w:r>
      <w:proofErr w:type="spellEnd"/>
      <w:r>
        <w:rPr>
          <w:rFonts w:ascii="Times New Roman" w:hAnsi="Times New Roman" w:cs="Times New Roman"/>
          <w:b/>
          <w:color w:val="000000"/>
        </w:rPr>
        <w:t xml:space="preserve">, przekazuje Zamawiającemu oświadczenie </w:t>
      </w:r>
      <w:r w:rsidR="00B16D87">
        <w:rPr>
          <w:rFonts w:ascii="Times New Roman" w:hAnsi="Times New Roman" w:cs="Times New Roman"/>
          <w:b/>
          <w:color w:val="000000"/>
        </w:rPr>
        <w:t xml:space="preserve">                          </w:t>
      </w:r>
      <w:r>
        <w:rPr>
          <w:rFonts w:ascii="Times New Roman" w:hAnsi="Times New Roman" w:cs="Times New Roman"/>
          <w:b/>
          <w:color w:val="000000"/>
        </w:rPr>
        <w:t>o przynależności lub braku przynależności do tej samej grupy kapitałowej,</w:t>
      </w:r>
      <w:r>
        <w:rPr>
          <w:rFonts w:ascii="Times New Roman" w:hAnsi="Times New Roman" w:cs="Times New Roman"/>
          <w:color w:val="000000"/>
        </w:rPr>
        <w:t xml:space="preserve"> o której mowa w art. 24 ust. 1 pkt 23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zgodne ze wzorem stanowiącym załącznik nr </w:t>
      </w:r>
      <w:r w:rsidR="00B16D87">
        <w:rPr>
          <w:rFonts w:ascii="Times New Roman" w:hAnsi="Times New Roman" w:cs="Times New Roman"/>
          <w:color w:val="000000"/>
        </w:rPr>
        <w:t>5</w:t>
      </w:r>
      <w:r>
        <w:rPr>
          <w:rFonts w:ascii="Times New Roman" w:hAnsi="Times New Roman" w:cs="Times New Roman"/>
          <w:color w:val="000000"/>
        </w:rPr>
        <w:t xml:space="preserve"> do SIWZ. Wraz ze złożeniem oświadczenia, Wykonawca może przedstawić dowody, że powiązania z innym wykonawcą nie prowadzą do zakłócenia konkurencji w postępowaniu o udzielenie zamówienia.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3. Zamawiający przed udzieleniem zamówienia wezwie Wykonawcę, którego oferta została najwyżej oceniona, do złożenia w wyznaczonym, nie krótszym niż </w:t>
      </w:r>
      <w:r w:rsidRPr="00314BBF">
        <w:rPr>
          <w:rFonts w:ascii="Times New Roman" w:hAnsi="Times New Roman" w:cs="Times New Roman"/>
          <w:color w:val="000000"/>
        </w:rPr>
        <w:t>5 d</w:t>
      </w:r>
      <w:r>
        <w:rPr>
          <w:rFonts w:ascii="Times New Roman" w:hAnsi="Times New Roman" w:cs="Times New Roman"/>
          <w:color w:val="000000"/>
        </w:rPr>
        <w:t>ni terminie, aktualnych na dzień złożenia oświadczeń lub dokumentów potwierdzających okoliczności, o których mowa w oświadczeniu, o którym mowa w punkcie 1.</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w:t>
      </w:r>
      <w:r>
        <w:rPr>
          <w:rFonts w:ascii="Times New Roman" w:hAnsi="Times New Roman" w:cs="Times New Roman"/>
          <w:color w:val="000000"/>
        </w:rPr>
        <w:lastRenderedPageBreak/>
        <w:t>uznania, że złożone uprzednio oświadczenia lub dokumenty nie są już aktualne, do złożenia aktualnych oświadczeń lub dokumentów.</w:t>
      </w:r>
    </w:p>
    <w:p w:rsidR="00E83849" w:rsidRPr="002337F0" w:rsidRDefault="00E83849" w:rsidP="00E8384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color w:val="000000"/>
        </w:rPr>
        <w:t>5</w:t>
      </w:r>
      <w:r w:rsidRPr="007B58D1">
        <w:rPr>
          <w:rFonts w:ascii="Times New Roman" w:hAnsi="Times New Roman" w:cs="Times New Roman"/>
          <w:color w:val="FF0000"/>
        </w:rPr>
        <w:t xml:space="preserve">. </w:t>
      </w:r>
      <w:r w:rsidRPr="002337F0">
        <w:rPr>
          <w:rFonts w:ascii="Times New Roman" w:hAnsi="Times New Roman" w:cs="Times New Roman"/>
        </w:rPr>
        <w:t xml:space="preserve">Na wezwanie Zamawiającego Wykonawca zobowiązany jest do złożenia następujących oświadczeń lub dokumentów, potwierdzających spełnianie warunków udziału w </w:t>
      </w:r>
      <w:r w:rsidRPr="00085DBD">
        <w:rPr>
          <w:rFonts w:ascii="Times New Roman" w:hAnsi="Times New Roman" w:cs="Times New Roman"/>
        </w:rPr>
        <w:t>postępowaniu:</w:t>
      </w:r>
      <w:r w:rsidR="0052625F" w:rsidRPr="00085DBD">
        <w:rPr>
          <w:rFonts w:ascii="Times New Roman" w:hAnsi="Times New Roman" w:cs="Times New Roman"/>
        </w:rPr>
        <w:t xml:space="preserve"> ----------------------</w:t>
      </w:r>
    </w:p>
    <w:p w:rsidR="00E83849" w:rsidRPr="00837E94" w:rsidRDefault="00E83849" w:rsidP="00E83849">
      <w:pPr>
        <w:autoSpaceDE w:val="0"/>
        <w:autoSpaceDN w:val="0"/>
        <w:adjustRightInd w:val="0"/>
        <w:spacing w:after="0" w:line="360" w:lineRule="auto"/>
        <w:jc w:val="both"/>
        <w:rPr>
          <w:rFonts w:ascii="Times New Roman" w:hAnsi="Times New Roman" w:cs="Times New Roman"/>
          <w:color w:val="000000"/>
        </w:rPr>
      </w:pPr>
      <w:r w:rsidRPr="00837E94">
        <w:rPr>
          <w:rFonts w:ascii="Times New Roman" w:hAnsi="Times New Roman" w:cs="Times New Roman"/>
          <w:color w:val="000000"/>
        </w:rPr>
        <w:t xml:space="preserve">6.  Na wezwanie Zamawiającego Wykonawca zobowiązany jest do złożenia następujących oświadczeń lub dokumentów, potwierdzających brak podstaw wykluczenia: </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1) odpis z właściwego rejestru lub centralnej ewidencji i informacji o działalności gospodarczej, jeżeli odrębne przepisy wymagają wpisu do rejestru lub ewidencji – w celu potwierdzenia braku podstaw wykluczenia na podstawie art. 24 ust 5 pkt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7. Jeżeli Wykonawca ma siedzibę lub miejsce zamieszkania poza terytorium Rzeczypospolitej Polskiej, zamiast dokumentu</w:t>
      </w:r>
      <w:r>
        <w:rPr>
          <w:rFonts w:ascii="Times New Roman" w:hAnsi="Times New Roman" w:cs="Times New Roman"/>
        </w:rPr>
        <w:t>, o którym mowa w punkcie 6 – składa dokument</w:t>
      </w:r>
      <w:r>
        <w:rPr>
          <w:rFonts w:ascii="Times New Roman" w:hAnsi="Times New Roman" w:cs="Times New Roman"/>
          <w:color w:val="000000"/>
        </w:rPr>
        <w:t xml:space="preserve">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E83849" w:rsidRDefault="00E83849" w:rsidP="00E8384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color w:val="000000"/>
        </w:rPr>
        <w:t>8. Jeżeli w kraju, w którym Wykonawca ma siedzibę lub miejsce zamieszkania lub miejsce zamieszkania ma osoba, której dokument dotyczy, nie wydaje się dokumentów</w:t>
      </w:r>
      <w:r>
        <w:rPr>
          <w:rFonts w:ascii="Times New Roman" w:hAnsi="Times New Roman" w:cs="Times New Roman"/>
        </w:rPr>
        <w:t>, o których mowa w  punkcie 7, zastępuje</w:t>
      </w:r>
      <w:r>
        <w:rPr>
          <w:rFonts w:ascii="Times New Roman" w:hAnsi="Times New Roman" w:cs="Times New Roman"/>
          <w:color w:val="000000"/>
        </w:rPr>
        <w:t xml:space="preserv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terminu dla wystawienia powyższego dokumentu zastosowanie znajduje termin dla </w:t>
      </w:r>
      <w:r>
        <w:rPr>
          <w:rFonts w:ascii="Times New Roman" w:hAnsi="Times New Roman" w:cs="Times New Roman"/>
        </w:rPr>
        <w:t>wystawienia dokumentu opisany w pkt 7.</w:t>
      </w:r>
    </w:p>
    <w:p w:rsidR="00567863" w:rsidRDefault="00567863"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VIII. </w:t>
      </w:r>
      <w:r>
        <w:rPr>
          <w:rFonts w:ascii="Times New Roman" w:hAnsi="Times New Roman" w:cs="Times New Roman"/>
          <w:b/>
          <w:bCs/>
          <w:color w:val="000000"/>
          <w:u w:val="single"/>
        </w:rPr>
        <w:t xml:space="preserve">Informacja dla wykonawców polegających na zasobach innych podmiotów na zasadach określonych w art.22a ustawy </w:t>
      </w:r>
      <w:proofErr w:type="spellStart"/>
      <w:r>
        <w:rPr>
          <w:rFonts w:ascii="Times New Roman" w:hAnsi="Times New Roman" w:cs="Times New Roman"/>
          <w:b/>
          <w:bCs/>
          <w:color w:val="000000"/>
          <w:u w:val="single"/>
        </w:rPr>
        <w:t>Pzp</w:t>
      </w:r>
      <w:proofErr w:type="spellEnd"/>
      <w:r>
        <w:rPr>
          <w:rFonts w:ascii="Times New Roman" w:hAnsi="Times New Roman" w:cs="Times New Roman"/>
          <w:b/>
          <w:bCs/>
          <w:color w:val="000000"/>
          <w:u w:val="single"/>
        </w:rPr>
        <w:t xml:space="preserve"> oraz zamierzających powierzyć wykonanie części zamówienia podwykonawcom</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83849" w:rsidRPr="00C7519E"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2. Wykonawca, który polega na zdolnościach lub sytuacji innych podmiotów, musi udowodnić </w:t>
      </w:r>
      <w:r w:rsidRPr="00C7519E">
        <w:rPr>
          <w:rFonts w:ascii="Times New Roman" w:hAnsi="Times New Roman" w:cs="Times New Roman"/>
          <w:color w:val="000000"/>
        </w:rPr>
        <w:t xml:space="preserve">Zamawiającemu, że realizując zamówienie, będzie dysponował niezbędnymi zasobami tych podmiotów, </w:t>
      </w:r>
      <w:r w:rsidRPr="00C7519E">
        <w:rPr>
          <w:rFonts w:ascii="Times New Roman" w:hAnsi="Times New Roman" w:cs="Times New Roman"/>
          <w:bCs/>
          <w:color w:val="000000"/>
        </w:rPr>
        <w:t>w szczególności przedstawiając zobowiązanie tych podmiotów do oddania mu</w:t>
      </w:r>
      <w:r w:rsidRPr="00C7519E">
        <w:rPr>
          <w:rFonts w:ascii="Times New Roman" w:hAnsi="Times New Roman" w:cs="Times New Roman"/>
          <w:color w:val="000000"/>
        </w:rPr>
        <w:t xml:space="preserve"> </w:t>
      </w:r>
      <w:r w:rsidRPr="00C7519E">
        <w:rPr>
          <w:rFonts w:ascii="Times New Roman" w:hAnsi="Times New Roman" w:cs="Times New Roman"/>
          <w:bCs/>
          <w:color w:val="000000"/>
        </w:rPr>
        <w:t>do dyspozycji niezbędnych zasobów na potrzeby realizacji zamówienia.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4. W odniesieniu do warunków dotyczących wykształcenia, kwalifikacji zawodowych lub doświadczenia, Wykonawcy mogą polegać na zdolnościach innych podmiotów, jeśli podmioty te zrealizują usługi, do realizacji których te zdolności są wymagane.</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1) zastąpił ten podmiot innym podmiotem lub podmiotami lub</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2) zobowiązał się do osobistego wykonania odpowiedniej części zamówienia, jeżeli wykaże zdolności techniczne lub zawodowe lub sytuację finansową lub ekonomiczną, o których mowa w pkt 1.</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rozdziale VII pkt 1 SIWZ.</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8. W celu oceny, czy Wykonawca polegając na zdolnościach lub sytuacji innych podmiotów na zasadach określonych w art. 22a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1) zakres dostępnych Wykonawcy zasobów innego podmiotu;</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2) sposób wykorzystania zasobów innego podmiotu, przez Wykonawcę, przy wykonywaniu</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zamówienia publicznego;</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3) zakres i okres udziału innego podmiotu przy wykonywaniu zamówienia publicznego;</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9. Wykonawca, który zamierza powierzyć wykonanie części zamówienia podwykonawcom, na etapie postępowania o udzielenia zamówienia publicznego jest zobowiązany wskazać w ofercie części zamówienia, których wykonanie zamierza powierzyć podwykonawcom oraz podać firmy podwykonawców. W przeciwnym wypadku Zamawiający uzna, że Wykonawca nie zamierza powierzać podwykonawcom żadnej części zamówienia.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10. Jeżeli zmiana albo rezygnacja z podwykonawcy dotyczy podmiotu, na którego zasoby Wykonawca powoływał się, na zasadach określonych w art. 22a ust. 1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11. Jeżeli Zamawiający stwierdzi, że wobec danego podwykonawcy zachodzą podstawy wykluczenia, Wykonawca obowiązany jest zastąpić tego podwykonawcę lub zrezygnować z powierzenia wykonania części zamówienia podwykonawcy.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12. Powierzenie wykonania części zamówienia podwykonawcom nie zwalnia Wykonawcy z odpowiedzialności za należyte wykonanie tego zamówienia.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IX. </w:t>
      </w:r>
      <w:r>
        <w:rPr>
          <w:rFonts w:ascii="Times New Roman" w:hAnsi="Times New Roman" w:cs="Times New Roman"/>
          <w:b/>
          <w:bCs/>
          <w:color w:val="000000"/>
          <w:u w:val="single"/>
        </w:rPr>
        <w:t>Informacja dla wykonawców wspólnie ubiegających się o udzielenie zamówienia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W przypadku Wykonawców wspólnie ubiegających się o udzielenie zamówienia:</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1) żaden z Wykonawców nie może podlegać wykluczeniu oraz Wykonawcy wykazują spełnianie warunków udziału w postępowaniu zgodnie z ppkt 4;</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2) oświadczenie, o którym mowa w rozdziale VII pkt 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3) oświadczenie o przynależności lub braku przynależności do tej samej grupy kapitałowej, o którym mowa w rozdziale VII pkt 2 SIWZ składa każdy z Wykonawców wspólnie ubiegających się o zamówienie;</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4) Wykonawcy zobowiązani są, na wezwanie Zamawiającego, złożyć dokumenty i oświadczenia, o których mowa rozdziale VII pkt 5 SIWZ, przy czym składa je odpowiednio Wykonawca/-y, który/którzy wykazuje/-ą spełnianie warunku w zakresie opisanym w rozdziale V pkt 2 SIWZ.</w:t>
      </w:r>
    </w:p>
    <w:p w:rsidR="00B16D87" w:rsidRDefault="00B16D87"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X. </w:t>
      </w:r>
      <w:r>
        <w:rPr>
          <w:rFonts w:ascii="Times New Roman" w:hAnsi="Times New Roman" w:cs="Times New Roman"/>
          <w:b/>
          <w:bCs/>
          <w:color w:val="000000"/>
          <w:u w:val="single"/>
        </w:rPr>
        <w:t>Informacje o sposobie porozumiewania się Zamawiającego z Wykonawcami oraz wskazanie osób uprawnionych do porozumiewania się z wykonawcami</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 prowadzonym postępowaniu wszelkie oświadczenia, wnioski, zawiadomienia oraz informacje przekazywane będą w formie pisemnej, faksem lub drogą elektroniczną.</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W przypadku przekazywania pism faksem lub drogą elektroniczną, każda ze stron na żądanie drugiej strony niezwłocznie potwierdza fakt ich otrzymania.</w:t>
      </w:r>
    </w:p>
    <w:p w:rsidR="00E83849" w:rsidRPr="00C7519E"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3. Adres, numery telefonów, faksu i adres poczty elektronicznej zamawiającego zostały podane na </w:t>
      </w:r>
      <w:r w:rsidRPr="00C7519E">
        <w:rPr>
          <w:rFonts w:ascii="Times New Roman" w:hAnsi="Times New Roman" w:cs="Times New Roman"/>
          <w:color w:val="000000"/>
        </w:rPr>
        <w:t>stronie 1 specyfikacji.</w:t>
      </w:r>
    </w:p>
    <w:p w:rsidR="007B58D1" w:rsidRDefault="00E83849" w:rsidP="0052625F">
      <w:pPr>
        <w:autoSpaceDE w:val="0"/>
        <w:autoSpaceDN w:val="0"/>
        <w:adjustRightInd w:val="0"/>
        <w:spacing w:after="0" w:line="480" w:lineRule="auto"/>
        <w:jc w:val="both"/>
        <w:rPr>
          <w:rFonts w:ascii="Times New Roman" w:hAnsi="Times New Roman" w:cs="Times New Roman"/>
          <w:b/>
          <w:bCs/>
          <w:color w:val="000000"/>
        </w:rPr>
      </w:pPr>
      <w:r w:rsidRPr="00C7519E">
        <w:rPr>
          <w:rFonts w:ascii="Times New Roman" w:hAnsi="Times New Roman" w:cs="Times New Roman"/>
          <w:color w:val="000000"/>
        </w:rPr>
        <w:t xml:space="preserve">4. </w:t>
      </w:r>
      <w:r w:rsidRPr="00C7519E">
        <w:rPr>
          <w:rFonts w:ascii="Times New Roman" w:hAnsi="Times New Roman" w:cs="Times New Roman"/>
          <w:bCs/>
          <w:color w:val="000000"/>
        </w:rPr>
        <w:t xml:space="preserve">Do porozumiewania się z wykonawcami upoważnione są następujące osoby: </w:t>
      </w:r>
      <w:r w:rsidRPr="00C7519E">
        <w:rPr>
          <w:rFonts w:ascii="Times New Roman" w:hAnsi="Times New Roman" w:cs="Times New Roman"/>
          <w:bCs/>
          <w:color w:val="000000"/>
        </w:rPr>
        <w:br/>
      </w:r>
      <w:r w:rsidR="007B58D1">
        <w:rPr>
          <w:rFonts w:ascii="Times New Roman" w:hAnsi="Times New Roman" w:cs="Times New Roman"/>
        </w:rPr>
        <w:t xml:space="preserve">Michał Maroszek – tel. 691 829 798; email: </w:t>
      </w:r>
      <w:r w:rsidR="0052625F">
        <w:rPr>
          <w:rFonts w:ascii="Times New Roman" w:hAnsi="Times New Roman" w:cs="Times New Roman"/>
        </w:rPr>
        <w:t xml:space="preserve">michal.maroszek998onet.pl, </w:t>
      </w:r>
      <w:r w:rsidR="007B58D1">
        <w:rPr>
          <w:rFonts w:ascii="Times New Roman" w:hAnsi="Times New Roman" w:cs="Times New Roman"/>
        </w:rPr>
        <w:t>ospgrojec@onet.pl</w:t>
      </w:r>
    </w:p>
    <w:p w:rsidR="00E83849" w:rsidRDefault="00E83849" w:rsidP="00E8384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Iwona Kowalska – tel. 48 664 30 91 wew. 55; email: </w:t>
      </w:r>
      <w:r w:rsidR="00B16D87">
        <w:rPr>
          <w:rFonts w:ascii="Times New Roman" w:hAnsi="Times New Roman" w:cs="Times New Roman"/>
        </w:rPr>
        <w:t>i.kowalska@grojecmiasto.pl</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5. Przed upływem terminu składania ofert Zamawiający może zmienić treść specyfikacji. Zmiana zostanie doręczona Wykonawcom, którym przekazano specyfikację istotnych warunków zamówienia oraz zostanie zamieszczona na stronie internetowej</w:t>
      </w:r>
      <w:r>
        <w:rPr>
          <w:rFonts w:ascii="Times New Roman" w:hAnsi="Times New Roman" w:cs="Times New Roman"/>
          <w:b/>
          <w:bCs/>
          <w:color w:val="000000"/>
        </w:rPr>
        <w:t xml:space="preserve">, </w:t>
      </w:r>
      <w:r>
        <w:rPr>
          <w:rFonts w:ascii="Times New Roman" w:hAnsi="Times New Roman" w:cs="Times New Roman"/>
          <w:color w:val="000000"/>
        </w:rPr>
        <w:t>na której jest udostępniona specyfikacja.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6. Wykonawca może zwrócić się do Zamawiającego o wyjaśnienie treści specyfikacji istotnych warunków zamówienia. Zamawiający jest zobowiązany udzielić wyjaśnień niezwłocznie, jednak nie później niż na 2 dni przed terminem otwarcia ofert, pod warunkiem, że wniosek o wyjaśnienie treści specyfikacji istotnych warunków zamówienia wpłynął do Zamawiającego nie później niż do końca dnia, w którym upływa połowa wyznaczonego terminu składania ofert.</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Treść zapytań wraz z wyjaśnieniami zostanie jednocześnie przesłana wszystkim Wykonawcom, którym Zamawiający przekazał specyfikację istotnych warunków zamówienia, bez ujawnienia źródła zapytania oraz zamieszczona na stronie internetowej Zamawiającego.</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u w:val="single"/>
        </w:rPr>
      </w:pPr>
      <w:r>
        <w:rPr>
          <w:rFonts w:ascii="Times New Roman" w:hAnsi="Times New Roman" w:cs="Times New Roman"/>
          <w:b/>
          <w:bCs/>
          <w:color w:val="000000"/>
        </w:rPr>
        <w:t xml:space="preserve">XI. </w:t>
      </w:r>
      <w:r>
        <w:rPr>
          <w:rFonts w:ascii="Times New Roman" w:hAnsi="Times New Roman" w:cs="Times New Roman"/>
          <w:b/>
          <w:bCs/>
          <w:color w:val="000000"/>
          <w:u w:val="single"/>
        </w:rPr>
        <w:t>Wymagania dotyczące wadium</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rPr>
        <w:t xml:space="preserve">Zamawiający </w:t>
      </w:r>
      <w:r w:rsidR="00B16D87">
        <w:rPr>
          <w:rFonts w:ascii="Times New Roman" w:hAnsi="Times New Roman" w:cs="Times New Roman"/>
        </w:rPr>
        <w:t xml:space="preserve">nie </w:t>
      </w:r>
      <w:r>
        <w:rPr>
          <w:rFonts w:ascii="Times New Roman" w:hAnsi="Times New Roman" w:cs="Times New Roman"/>
        </w:rPr>
        <w:t xml:space="preserve">żąda wniesienia przez </w:t>
      </w:r>
      <w:r w:rsidR="00B6673D">
        <w:rPr>
          <w:rFonts w:ascii="Times New Roman" w:hAnsi="Times New Roman" w:cs="Times New Roman"/>
        </w:rPr>
        <w:t>wykonawców wadium</w:t>
      </w:r>
      <w:r>
        <w:rPr>
          <w:rFonts w:ascii="Times New Roman" w:hAnsi="Times New Roman" w:cs="Times New Roman"/>
          <w:color w:val="000000"/>
        </w:rPr>
        <w:t>.</w:t>
      </w:r>
    </w:p>
    <w:p w:rsidR="0052625F" w:rsidRDefault="0052625F" w:rsidP="00E83849">
      <w:pPr>
        <w:autoSpaceDE w:val="0"/>
        <w:autoSpaceDN w:val="0"/>
        <w:adjustRightInd w:val="0"/>
        <w:spacing w:after="0" w:line="360" w:lineRule="auto"/>
        <w:jc w:val="both"/>
        <w:rPr>
          <w:rFonts w:ascii="Times New Roman" w:hAnsi="Times New Roman" w:cs="Times New Roman"/>
          <w:b/>
          <w:bCs/>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XII. </w:t>
      </w:r>
      <w:r>
        <w:rPr>
          <w:rFonts w:ascii="Times New Roman" w:hAnsi="Times New Roman" w:cs="Times New Roman"/>
          <w:b/>
          <w:bCs/>
          <w:color w:val="000000"/>
          <w:u w:val="single"/>
        </w:rPr>
        <w:t>Termin związania ofertą</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1. Wykonawca pozostaje związany złożoną ofertą przez okres 30 dni. Bieg terminu związania ofertą rozpoczyna się wraz z upływem terminu składania ofert (art.85 ust.5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Odmowa wyrażenia zgody na przedłużenie terminu związania ofertą nie powoduje utraty wadium.</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F46F1B" w:rsidRDefault="00F46F1B" w:rsidP="00E83849">
      <w:pPr>
        <w:autoSpaceDE w:val="0"/>
        <w:autoSpaceDN w:val="0"/>
        <w:adjustRightInd w:val="0"/>
        <w:spacing w:after="0" w:line="360" w:lineRule="auto"/>
        <w:jc w:val="both"/>
        <w:rPr>
          <w:rFonts w:ascii="Times New Roman" w:hAnsi="Times New Roman" w:cs="Times New Roman"/>
          <w:b/>
          <w:bCs/>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XIII. </w:t>
      </w:r>
      <w:r>
        <w:rPr>
          <w:rFonts w:ascii="Times New Roman" w:hAnsi="Times New Roman" w:cs="Times New Roman"/>
          <w:b/>
          <w:bCs/>
          <w:color w:val="000000"/>
          <w:u w:val="single"/>
        </w:rPr>
        <w:t>Opis sposobu przygotowania ofert</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Oferta musi obejmować przedmiot zamówienia i być sporządzona zgodnie z wymaganiami określonymi w SIWZ na formularzu o treści zgodnej z wzorem stanowiącym załącznik nr 1 do SIWZ.</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Wykonawca odpowiada za prawdziwość danych i informacji zawartych w ofercie i dokumentach składanych wraz z ofertą. Zamawiający zastrzega sobie prawo do sprawdzenia danych podanych przez Wykonawcę w ofercie.</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Wykonawca ma prawo złożyć tylko jedną ofertę. Złożenie większej liczby ofert lub oferty zawierającej rozwiązania alternatywne lub oferty wariantowej, spowoduje odrzucenie wszystkich ofert złożonych przez danego Wykonawcę.</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Oferta musi spełniać następujące wymagania:</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lastRenderedPageBreak/>
        <w:t>1) musi zostać sporządzona w języku polskim z zachowaniem formy pisemnej pod rygorem nieważności;</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2) ofertę opracowuje Wykonawca zgodnie z wymogami SIWZ. Załączniki i dokumenty powinny być sporządzone wg wzorów i wymogów SIWZ;</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3) dopuszcza się złożenie oferty oraz załączników do oferty na formularzach przepisanych przez Wykonawcę ze ścisłym zachowaniem treści otrzymanego formularza ofertowego załączników;</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4) zaleca się napisanie oferty na maszynie lub komputerze. Zamawiający dopuszcza wypełnienie druku oferty oraz załączników do oferty, ręcznie długopisem lub nieścieralnym atramentem, czytelnym pismem;</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5) zaleca się, aby każda zapisana strona oferty wraz z załącznikami była ponumerowana kolejnymi numerami, w prawym górnym rogu strony, w celu uniknięcia dekompletacji oferty;</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6) formularz oferty i wszystkie dokumenty (również te złożone na załączonych do SIWZ wzorach) muszą być podpisane; za podpisanie uznaje się własnoręczny podpis z pieczątką imienną przez osobę(-y) upoważnioną(-e) do reprezentowania zgodnie z zasadami  reprezentacji Wykonawcy;</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7) poprawki lub zmiany w ofercie powinny być parafowane własnoręcznie przez osobę (-y) podpisującą(-e) ofertę i opatrzone datą;</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8)  zaleca się, aby oferta była trwale spięta;</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 xml:space="preserve">9) w przypadku, gdy Wykonawcę reprezentuje pełnomocnik do oferty musi być załączone </w:t>
      </w:r>
      <w:r w:rsidRPr="00C7519E">
        <w:rPr>
          <w:rFonts w:ascii="Times New Roman" w:hAnsi="Times New Roman" w:cs="Times New Roman"/>
          <w:color w:val="000000"/>
        </w:rPr>
        <w:t xml:space="preserve">pełnomocnictwo określające jego zakres i podpisane przez osoby uprawnione do reprezentacji </w:t>
      </w:r>
      <w:r w:rsidR="00E30F7F">
        <w:rPr>
          <w:rFonts w:ascii="Times New Roman" w:hAnsi="Times New Roman" w:cs="Times New Roman"/>
          <w:color w:val="000000"/>
        </w:rPr>
        <w:t>wniosk</w:t>
      </w:r>
      <w:r w:rsidRPr="00C7519E">
        <w:rPr>
          <w:rFonts w:ascii="Times New Roman" w:hAnsi="Times New Roman" w:cs="Times New Roman"/>
          <w:color w:val="000000"/>
        </w:rPr>
        <w:t xml:space="preserve">odawcy. </w:t>
      </w:r>
      <w:r w:rsidRPr="00C7519E">
        <w:rPr>
          <w:rFonts w:ascii="Times New Roman" w:hAnsi="Times New Roman" w:cs="Times New Roman"/>
          <w:bCs/>
          <w:color w:val="000000"/>
        </w:rPr>
        <w:t>Pełnomocnictwo do podpisania oferty należy złożyć</w:t>
      </w:r>
      <w:r w:rsidRPr="00C7519E">
        <w:rPr>
          <w:rFonts w:ascii="Times New Roman" w:hAnsi="Times New Roman" w:cs="Times New Roman"/>
          <w:color w:val="000000"/>
        </w:rPr>
        <w:t xml:space="preserve"> </w:t>
      </w:r>
      <w:r w:rsidRPr="00C7519E">
        <w:rPr>
          <w:rFonts w:ascii="Times New Roman" w:hAnsi="Times New Roman" w:cs="Times New Roman"/>
          <w:bCs/>
          <w:color w:val="000000"/>
        </w:rPr>
        <w:t>w oryginale lub notarialnie poświadczonej kopii</w:t>
      </w:r>
      <w:r w:rsidRPr="00C7519E">
        <w:rPr>
          <w:rFonts w:ascii="Times New Roman" w:hAnsi="Times New Roman" w:cs="Times New Roman"/>
          <w:color w:val="000000"/>
        </w:rPr>
        <w:t>;</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10) w przypadku, gdy Wykonawca zamierza powierzyć część (zakres) zamówienia podwykonawcom, w ofercie musi podać, która z części zostanie im powierzona</w:t>
      </w:r>
      <w:r>
        <w:rPr>
          <w:rFonts w:ascii="Times New Roman" w:hAnsi="Times New Roman" w:cs="Times New Roman"/>
          <w:color w:val="0000FF"/>
        </w:rPr>
        <w:t xml:space="preserve">. </w:t>
      </w:r>
      <w:r>
        <w:rPr>
          <w:rFonts w:ascii="Times New Roman" w:hAnsi="Times New Roman" w:cs="Times New Roman"/>
          <w:color w:val="000000"/>
        </w:rPr>
        <w:t>Brak złożenia oświadczenia o podwykonawcach zostanie uznany jako informacja, że całe zamówienie będzie realizowane wyłącznie przez Wykonawcę.</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We wszystkich przypadkach, gdzie jest mowa o pieczątkach, Zamawiający dopuszcza złożenie czytelnego zapisu o treści pieczęci, np.: nazwa Wykonawcy, siedziba lub czytelny podpis w przypadku pieczęci imiennej.</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6.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poz.1503, z późn. zm.) i dołączone do oferty, zaleca się aby były trwale, oddzielnie spięte.</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7. Odrzucenie oferty: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Zamawiający odrzuca ofertę w przypadku wystąpienia jednej z przesłanek określonych w art. 89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Ofertę Wykonawcy wykluczonego z postępowania Zamawiający uznaje za odrzuconą.</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8. Zabezpieczenie oferty:</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1) Wykonawca odpowiada za prawidłowość i kompletność oferty oraz materiałów przetargowych.</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lastRenderedPageBreak/>
        <w:t xml:space="preserve">2) Ofertę umieszcza się w kopercie wewnętrznej zaadresowanej na adres Wykonawcy, tę zaś </w:t>
      </w:r>
      <w:r w:rsidRPr="00085DBD">
        <w:rPr>
          <w:rFonts w:ascii="Times New Roman" w:hAnsi="Times New Roman" w:cs="Times New Roman"/>
          <w:color w:val="000000"/>
        </w:rPr>
        <w:t xml:space="preserve">umieszcza się w kopercie zewnętrznej zaadresowanej na adres </w:t>
      </w:r>
      <w:r w:rsidR="00085DBD" w:rsidRPr="00085DBD">
        <w:rPr>
          <w:rFonts w:ascii="Times New Roman" w:hAnsi="Times New Roman" w:cs="Times New Roman"/>
          <w:b/>
          <w:color w:val="000000"/>
        </w:rPr>
        <w:t>Urząd Gminy i Miasta w Grójcu, ul. Piłsudskiego 47, 05-600 Grójec</w:t>
      </w:r>
      <w:r w:rsidRPr="00085DBD">
        <w:rPr>
          <w:rFonts w:ascii="Times New Roman" w:hAnsi="Times New Roman" w:cs="Times New Roman"/>
          <w:color w:val="000000"/>
        </w:rPr>
        <w:t>.</w:t>
      </w:r>
    </w:p>
    <w:p w:rsidR="00E83849" w:rsidRPr="007370F9" w:rsidRDefault="00E83849" w:rsidP="00E83849">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color w:val="000000"/>
        </w:rPr>
        <w:t xml:space="preserve">9. Na obu </w:t>
      </w:r>
      <w:r w:rsidRPr="007370F9">
        <w:rPr>
          <w:rFonts w:ascii="Times New Roman" w:hAnsi="Times New Roman" w:cs="Times New Roman"/>
        </w:rPr>
        <w:t xml:space="preserve">kopertach należy dodatkowo umieścić napis: </w:t>
      </w:r>
      <w:r w:rsidR="0052625F">
        <w:rPr>
          <w:rFonts w:ascii="Times New Roman" w:hAnsi="Times New Roman" w:cs="Times New Roman"/>
          <w:b/>
        </w:rPr>
        <w:t>„Zakup</w:t>
      </w:r>
      <w:r w:rsidR="00B16D87">
        <w:rPr>
          <w:rFonts w:ascii="Times New Roman" w:hAnsi="Times New Roman" w:cs="Times New Roman"/>
          <w:b/>
        </w:rPr>
        <w:t xml:space="preserve"> nowego średniego samochodu </w:t>
      </w:r>
      <w:r w:rsidR="0052625F">
        <w:rPr>
          <w:rFonts w:ascii="Times New Roman" w:hAnsi="Times New Roman" w:cs="Times New Roman"/>
          <w:b/>
        </w:rPr>
        <w:t xml:space="preserve">ratowniczo-gaśniczego dla OSP </w:t>
      </w:r>
      <w:r w:rsidR="00B16D87">
        <w:rPr>
          <w:rFonts w:ascii="Times New Roman" w:hAnsi="Times New Roman" w:cs="Times New Roman"/>
          <w:b/>
        </w:rPr>
        <w:t>Grój</w:t>
      </w:r>
      <w:r w:rsidR="0052625F">
        <w:rPr>
          <w:rFonts w:ascii="Times New Roman" w:hAnsi="Times New Roman" w:cs="Times New Roman"/>
          <w:b/>
        </w:rPr>
        <w:t>ec</w:t>
      </w:r>
      <w:r w:rsidR="00B16D87">
        <w:rPr>
          <w:rFonts w:ascii="Times New Roman" w:hAnsi="Times New Roman" w:cs="Times New Roman"/>
          <w:b/>
        </w:rPr>
        <w:t>”</w:t>
      </w:r>
      <w:r w:rsidR="00646B2A" w:rsidRPr="007370F9">
        <w:rPr>
          <w:rFonts w:ascii="Times New Roman" w:hAnsi="Times New Roman" w:cs="Times New Roman"/>
          <w:b/>
        </w:rPr>
        <w:t xml:space="preserve"> </w:t>
      </w:r>
      <w:r w:rsidRPr="007370F9">
        <w:rPr>
          <w:rFonts w:ascii="Times New Roman" w:hAnsi="Times New Roman" w:cs="Times New Roman"/>
          <w:b/>
          <w:bCs/>
        </w:rPr>
        <w:t>Nie otwierać do godz</w:t>
      </w:r>
      <w:r w:rsidR="00E8132E" w:rsidRPr="007370F9">
        <w:rPr>
          <w:rFonts w:ascii="Times New Roman" w:hAnsi="Times New Roman" w:cs="Times New Roman"/>
          <w:b/>
          <w:bCs/>
        </w:rPr>
        <w:t>. 12.15</w:t>
      </w:r>
      <w:r w:rsidR="00C7519E" w:rsidRPr="007370F9">
        <w:rPr>
          <w:rFonts w:ascii="Times New Roman" w:hAnsi="Times New Roman" w:cs="Times New Roman"/>
          <w:b/>
          <w:bCs/>
        </w:rPr>
        <w:t xml:space="preserve"> dnia </w:t>
      </w:r>
      <w:r w:rsidR="00DD0ADD">
        <w:rPr>
          <w:rFonts w:ascii="Times New Roman" w:hAnsi="Times New Roman" w:cs="Times New Roman"/>
          <w:b/>
          <w:bCs/>
        </w:rPr>
        <w:t>2</w:t>
      </w:r>
      <w:r w:rsidR="00982857">
        <w:rPr>
          <w:rFonts w:ascii="Times New Roman" w:hAnsi="Times New Roman" w:cs="Times New Roman"/>
          <w:b/>
          <w:bCs/>
        </w:rPr>
        <w:t xml:space="preserve">2 lipca </w:t>
      </w:r>
      <w:r w:rsidRPr="007370F9">
        <w:rPr>
          <w:rFonts w:ascii="Times New Roman" w:hAnsi="Times New Roman" w:cs="Times New Roman"/>
          <w:b/>
          <w:bCs/>
        </w:rPr>
        <w:t>2019 r.</w:t>
      </w:r>
    </w:p>
    <w:p w:rsidR="00CC629D"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10. Koszt przygotowania oferty Wykonawcy ponoszą wszelkie koszty związane z przygotowaniem i złożeniem oferty niezależnie od wyniku postępowania przetargowego z zastrzeżeniem sytuacji określonej w art. 93 ust. 4 ustawy.</w:t>
      </w:r>
    </w:p>
    <w:p w:rsidR="00085DBD" w:rsidRDefault="00085DBD"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u w:val="single"/>
        </w:rPr>
      </w:pPr>
      <w:r>
        <w:rPr>
          <w:rFonts w:ascii="Times New Roman" w:hAnsi="Times New Roman" w:cs="Times New Roman"/>
          <w:b/>
          <w:bCs/>
          <w:color w:val="000000"/>
          <w:u w:val="single"/>
        </w:rPr>
        <w:t>XIV. Miejsce i termin składania i otwarcia ofert</w:t>
      </w: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color w:val="000000"/>
        </w:rPr>
        <w:t xml:space="preserve">1. Oferty należy składać w siedzibie </w:t>
      </w:r>
      <w:r w:rsidR="00B16D87">
        <w:rPr>
          <w:rFonts w:ascii="Times New Roman" w:hAnsi="Times New Roman" w:cs="Times New Roman"/>
          <w:color w:val="000000"/>
        </w:rPr>
        <w:t xml:space="preserve">Urzędu </w:t>
      </w:r>
      <w:r w:rsidR="002E0E44">
        <w:rPr>
          <w:rFonts w:ascii="Times New Roman" w:hAnsi="Times New Roman" w:cs="Times New Roman"/>
          <w:color w:val="000000"/>
        </w:rPr>
        <w:t xml:space="preserve">Gminy i Miasta w Grójcu ul. Piłsudskiego 47, 05-600 Grójec </w:t>
      </w:r>
      <w:r>
        <w:rPr>
          <w:rFonts w:ascii="Times New Roman" w:hAnsi="Times New Roman" w:cs="Times New Roman"/>
          <w:color w:val="000000"/>
        </w:rPr>
        <w:t xml:space="preserve"> – pokój nr 22 do </w:t>
      </w:r>
      <w:r>
        <w:rPr>
          <w:rFonts w:ascii="Times New Roman" w:hAnsi="Times New Roman" w:cs="Times New Roman"/>
        </w:rPr>
        <w:t xml:space="preserve">dnia </w:t>
      </w:r>
      <w:r w:rsidR="00DD0ADD">
        <w:rPr>
          <w:rFonts w:ascii="Times New Roman" w:hAnsi="Times New Roman" w:cs="Times New Roman"/>
          <w:b/>
        </w:rPr>
        <w:t>2</w:t>
      </w:r>
      <w:r w:rsidR="00982857">
        <w:rPr>
          <w:rFonts w:ascii="Times New Roman" w:hAnsi="Times New Roman" w:cs="Times New Roman"/>
          <w:b/>
        </w:rPr>
        <w:t>2</w:t>
      </w:r>
      <w:r w:rsidR="007370F9" w:rsidRPr="002E0E44">
        <w:rPr>
          <w:rFonts w:ascii="Times New Roman" w:hAnsi="Times New Roman" w:cs="Times New Roman"/>
          <w:b/>
          <w:bCs/>
        </w:rPr>
        <w:t xml:space="preserve"> </w:t>
      </w:r>
      <w:r w:rsidR="00982857">
        <w:rPr>
          <w:rFonts w:ascii="Times New Roman" w:hAnsi="Times New Roman" w:cs="Times New Roman"/>
          <w:b/>
          <w:bCs/>
        </w:rPr>
        <w:t>lipca</w:t>
      </w:r>
      <w:r w:rsidR="007370F9">
        <w:rPr>
          <w:rFonts w:ascii="Times New Roman" w:hAnsi="Times New Roman" w:cs="Times New Roman"/>
          <w:b/>
          <w:bCs/>
        </w:rPr>
        <w:t xml:space="preserve"> </w:t>
      </w:r>
      <w:r>
        <w:rPr>
          <w:rFonts w:ascii="Times New Roman" w:hAnsi="Times New Roman" w:cs="Times New Roman"/>
          <w:b/>
          <w:bCs/>
        </w:rPr>
        <w:t>2019 r. do godz</w:t>
      </w:r>
      <w:r>
        <w:rPr>
          <w:rFonts w:ascii="Times New Roman" w:hAnsi="Times New Roman" w:cs="Times New Roman"/>
          <w:b/>
          <w:bCs/>
          <w:color w:val="000000"/>
        </w:rPr>
        <w:t>.12.00</w:t>
      </w:r>
      <w:r w:rsidR="00BC6CBF">
        <w:rPr>
          <w:rFonts w:ascii="Times New Roman" w:hAnsi="Times New Roman" w:cs="Times New Roman"/>
          <w:b/>
          <w:bCs/>
          <w:color w:val="000000"/>
        </w:rPr>
        <w:t xml:space="preserve"> (decyduje data i godzina wpływu do siedziby Urzędu)</w:t>
      </w:r>
      <w:r>
        <w:rPr>
          <w:rFonts w:ascii="Times New Roman" w:hAnsi="Times New Roman" w:cs="Times New Roman"/>
          <w:b/>
          <w:bCs/>
          <w:color w:val="000000"/>
        </w:rPr>
        <w:t>.</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2. Oferty będą otwierane </w:t>
      </w:r>
      <w:r w:rsidR="00C7519E">
        <w:rPr>
          <w:rFonts w:ascii="Times New Roman" w:hAnsi="Times New Roman" w:cs="Times New Roman"/>
          <w:b/>
          <w:bCs/>
        </w:rPr>
        <w:t xml:space="preserve">w dniu </w:t>
      </w:r>
      <w:r w:rsidR="00982857">
        <w:rPr>
          <w:rFonts w:ascii="Times New Roman" w:hAnsi="Times New Roman" w:cs="Times New Roman"/>
          <w:b/>
          <w:bCs/>
        </w:rPr>
        <w:t xml:space="preserve">22 lipca </w:t>
      </w:r>
      <w:r>
        <w:rPr>
          <w:rFonts w:ascii="Times New Roman" w:hAnsi="Times New Roman" w:cs="Times New Roman"/>
          <w:b/>
          <w:bCs/>
        </w:rPr>
        <w:t>2019 r. o godz.</w:t>
      </w:r>
      <w:bookmarkStart w:id="0" w:name="_GoBack"/>
      <w:bookmarkEnd w:id="0"/>
      <w:r>
        <w:rPr>
          <w:rFonts w:ascii="Times New Roman" w:hAnsi="Times New Roman" w:cs="Times New Roman"/>
          <w:b/>
          <w:bCs/>
        </w:rPr>
        <w:t xml:space="preserve"> 12.</w:t>
      </w:r>
      <w:r w:rsidR="00567863">
        <w:rPr>
          <w:rFonts w:ascii="Times New Roman" w:hAnsi="Times New Roman" w:cs="Times New Roman"/>
          <w:b/>
          <w:bCs/>
        </w:rPr>
        <w:t xml:space="preserve">15 </w:t>
      </w:r>
      <w:r>
        <w:rPr>
          <w:rFonts w:ascii="Times New Roman" w:hAnsi="Times New Roman" w:cs="Times New Roman"/>
          <w:color w:val="000000"/>
        </w:rPr>
        <w:t>w Sali konferencyjnej w Urzędzie Gminy i Miasta Grójec.</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Oferty, które wpłyną po terminie zostaną niezwłocznie zwrócone bez otwierania.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Zmiana i wycofanie oferty: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Wykonawca może przed upływem terminu do składania ofert zmienić lub wycofać ofertę. Powiadomienie o wprowadzeniu zmian lub o wycofaniu oferty winno zostać złożone w sposób i formie przewidzianych dla złożenia oferty, z zastrzeżeniem, że koperty będą zawierały dodatkowe oznaczenie „ZMIANA” / ”WYCOFANIE”.</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Otwarcie ofert jest jawne.</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6. Bezpośrednio przed otwarciem ofert Zamawiający poda kwotę, jaką zamierza przeznaczyć na sfinansowanie zamówienia.</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7. Podczas otwarcia ofert Zamawiający odczyta informacje, o których mowa w art. 86 ust.4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8. Niezwłocznie po otwarciu ofert Zamawiający zamieszcza na stronie internetowej informacje dotyczące:</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1) kwoty, jaką zamierza przeznaczyć na sfinansowanie zamówienia;</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2) firm oraz adresów Wykonawców, którzy złożyli oferty w terminie;</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3) ceny, terminu wykonania zamówienia, okresu gwarancji i warunków płatności zawartych w ofertach.</w:t>
      </w:r>
    </w:p>
    <w:p w:rsidR="002501D5" w:rsidRDefault="002501D5"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XV. </w:t>
      </w:r>
      <w:r>
        <w:rPr>
          <w:rFonts w:ascii="Times New Roman" w:hAnsi="Times New Roman" w:cs="Times New Roman"/>
          <w:b/>
          <w:bCs/>
          <w:color w:val="000000"/>
          <w:u w:val="single"/>
        </w:rPr>
        <w:t>Opis sposobu obliczania ceny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1. W formularzu ofertowym (załącznik nr 1 do SIWZ) należy wpisać całkowitą cenę </w:t>
      </w:r>
      <w:r w:rsidR="002E0E44">
        <w:rPr>
          <w:rFonts w:ascii="Times New Roman" w:hAnsi="Times New Roman" w:cs="Times New Roman"/>
          <w:color w:val="000000"/>
        </w:rPr>
        <w:t xml:space="preserve">brutto </w:t>
      </w:r>
      <w:r>
        <w:rPr>
          <w:rFonts w:ascii="Times New Roman" w:hAnsi="Times New Roman" w:cs="Times New Roman"/>
          <w:color w:val="000000"/>
        </w:rPr>
        <w:t>za wykonani</w:t>
      </w:r>
      <w:r w:rsidR="002E0E44">
        <w:rPr>
          <w:rFonts w:ascii="Times New Roman" w:hAnsi="Times New Roman" w:cs="Times New Roman"/>
          <w:color w:val="000000"/>
        </w:rPr>
        <w:t>e zamówienia</w:t>
      </w:r>
      <w:r>
        <w:rPr>
          <w:rFonts w:ascii="Times New Roman" w:hAnsi="Times New Roman" w:cs="Times New Roman"/>
          <w:color w:val="000000"/>
        </w:rPr>
        <w:t>.</w:t>
      </w:r>
    </w:p>
    <w:p w:rsidR="00800C06" w:rsidRPr="00E70A38" w:rsidRDefault="002E0E44" w:rsidP="00800C06">
      <w:pPr>
        <w:autoSpaceDE w:val="0"/>
        <w:autoSpaceDN w:val="0"/>
        <w:adjustRightInd w:val="0"/>
        <w:spacing w:after="0" w:line="360" w:lineRule="auto"/>
        <w:jc w:val="both"/>
        <w:rPr>
          <w:rFonts w:ascii="Times New Roman" w:hAnsi="Times New Roman" w:cs="Times New Roman"/>
          <w:color w:val="000000"/>
          <w:u w:val="single"/>
        </w:rPr>
      </w:pPr>
      <w:r w:rsidRPr="00E70A38">
        <w:rPr>
          <w:rFonts w:ascii="Times New Roman" w:hAnsi="Times New Roman" w:cs="Times New Roman"/>
          <w:color w:val="000000"/>
          <w:u w:val="single"/>
        </w:rPr>
        <w:t xml:space="preserve">2. </w:t>
      </w:r>
      <w:r w:rsidR="00800C06" w:rsidRPr="00E70A38">
        <w:rPr>
          <w:rFonts w:ascii="Times New Roman" w:hAnsi="Times New Roman" w:cs="Times New Roman"/>
          <w:color w:val="000000"/>
          <w:u w:val="single"/>
        </w:rPr>
        <w:t>Do oferty należy dołączyć</w:t>
      </w:r>
      <w:r w:rsidRPr="00E70A38">
        <w:rPr>
          <w:rFonts w:ascii="Times New Roman" w:hAnsi="Times New Roman" w:cs="Times New Roman"/>
          <w:color w:val="000000"/>
          <w:u w:val="single"/>
        </w:rPr>
        <w:t xml:space="preserve"> uzupełniony załączni</w:t>
      </w:r>
      <w:r w:rsidR="00E70A38" w:rsidRPr="00E70A38">
        <w:rPr>
          <w:rFonts w:ascii="Times New Roman" w:hAnsi="Times New Roman" w:cs="Times New Roman"/>
          <w:color w:val="000000"/>
          <w:u w:val="single"/>
        </w:rPr>
        <w:t xml:space="preserve">k nr 3 stanowiący potwierdzenie, że oferowany przedmiot zamówienia </w:t>
      </w:r>
      <w:r w:rsidR="00723B6D">
        <w:rPr>
          <w:rFonts w:ascii="Times New Roman" w:hAnsi="Times New Roman" w:cs="Times New Roman"/>
          <w:color w:val="000000"/>
          <w:u w:val="single"/>
        </w:rPr>
        <w:t>spełnia</w:t>
      </w:r>
      <w:r w:rsidR="00DD0ADD">
        <w:rPr>
          <w:rFonts w:ascii="Times New Roman" w:hAnsi="Times New Roman" w:cs="Times New Roman"/>
          <w:color w:val="000000"/>
          <w:u w:val="single"/>
        </w:rPr>
        <w:t xml:space="preserve"> minimalne parametry techniczno-</w:t>
      </w:r>
      <w:r w:rsidR="00723B6D">
        <w:rPr>
          <w:rFonts w:ascii="Times New Roman" w:hAnsi="Times New Roman" w:cs="Times New Roman"/>
          <w:color w:val="000000"/>
          <w:u w:val="single"/>
        </w:rPr>
        <w:t xml:space="preserve">użytkowe dla średniego samochodu </w:t>
      </w:r>
      <w:r w:rsidR="00723B6D">
        <w:rPr>
          <w:rFonts w:ascii="Times New Roman" w:hAnsi="Times New Roman" w:cs="Times New Roman"/>
          <w:color w:val="000000"/>
          <w:u w:val="single"/>
        </w:rPr>
        <w:lastRenderedPageBreak/>
        <w:t>ratowniczo-gaśniczego</w:t>
      </w:r>
      <w:r w:rsidR="00800C06" w:rsidRPr="00E70A38">
        <w:rPr>
          <w:rFonts w:ascii="Times New Roman" w:hAnsi="Times New Roman" w:cs="Times New Roman"/>
          <w:color w:val="000000"/>
          <w:u w:val="single"/>
        </w:rPr>
        <w:t>.</w:t>
      </w:r>
      <w:r w:rsidR="00DD0ADD">
        <w:rPr>
          <w:rFonts w:ascii="Times New Roman" w:hAnsi="Times New Roman" w:cs="Times New Roman"/>
          <w:color w:val="000000"/>
          <w:u w:val="single"/>
        </w:rPr>
        <w:t xml:space="preserve"> W sytuacji gdy Wykonawca złoży formularz ofertowy bez uzupełnionego załącznika nr 3 Zamawiający odrzuci ofertę. </w:t>
      </w:r>
    </w:p>
    <w:p w:rsidR="00E83849" w:rsidRDefault="00E70A38"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Wszystkie wartości za wykonanie zamówienia</w:t>
      </w:r>
      <w:r w:rsidR="00E83849">
        <w:rPr>
          <w:rFonts w:ascii="Times New Roman" w:hAnsi="Times New Roman" w:cs="Times New Roman"/>
          <w:color w:val="000000"/>
        </w:rPr>
        <w:t xml:space="preserve"> mają być podawane z dokładnością do dwóch miejsc po przecinku.</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Wartość oferty powinna być podana w PLN cyfrowo i słownie z uwzględnieniem należnego podatku VAT oraz uwzględniać wszystkie koszty związane z wykonaniem przedmiotu zamówienia oraz warunkami stawianymi przez Zamawiającego.</w:t>
      </w:r>
    </w:p>
    <w:p w:rsidR="007D4B07" w:rsidRDefault="007D4B07"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Cenę oferty Wykonawca obliczy uwzględniając należny podatek VAT. Prawidłowe ustalenia podatku VAT należy do obowiązków Wykonawcy</w:t>
      </w:r>
      <w:r w:rsidR="00D87CC7">
        <w:rPr>
          <w:rFonts w:ascii="Times New Roman" w:hAnsi="Times New Roman" w:cs="Times New Roman"/>
          <w:color w:val="000000"/>
        </w:rPr>
        <w:t xml:space="preserve">. W przypadku gdy Wykonawca naliczy stawkę podatku VAT inną niż przyjęta w obowiązujących przepisach musi wskazać podstawę prawną jej zastosowania. </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XVI. </w:t>
      </w:r>
      <w:r>
        <w:rPr>
          <w:rFonts w:ascii="Times New Roman" w:hAnsi="Times New Roman" w:cs="Times New Roman"/>
          <w:b/>
          <w:bCs/>
          <w:color w:val="000000"/>
          <w:u w:val="single"/>
        </w:rPr>
        <w:t>Opis kryteriów wyboru ofert</w:t>
      </w:r>
    </w:p>
    <w:p w:rsidR="00536151"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 odniesieniu do ofert, które nie podlegają odrzuceniu, przy wyborze oferty Zamawiający będzie się kierował następującymi kryteriami o następującym znaczeniu:</w:t>
      </w:r>
    </w:p>
    <w:p w:rsidR="00982857" w:rsidRDefault="00982857"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Cena oferty brutto </w:t>
      </w:r>
      <w:r>
        <w:rPr>
          <w:rFonts w:ascii="Times New Roman,Bold" w:hAnsi="Times New Roman,Bold" w:cs="Times New Roman,Bold"/>
          <w:b/>
          <w:bCs/>
          <w:color w:val="000000"/>
        </w:rPr>
        <w:t xml:space="preserve">– </w:t>
      </w:r>
      <w:r w:rsidR="001F09A0">
        <w:rPr>
          <w:rFonts w:ascii="Times New Roman" w:hAnsi="Times New Roman" w:cs="Times New Roman"/>
          <w:b/>
          <w:bCs/>
          <w:color w:val="000000"/>
        </w:rPr>
        <w:t>waga kryterium 60 % = 60</w:t>
      </w:r>
      <w:r>
        <w:rPr>
          <w:rFonts w:ascii="Times New Roman" w:hAnsi="Times New Roman" w:cs="Times New Roman"/>
          <w:b/>
          <w:bCs/>
          <w:color w:val="000000"/>
        </w:rPr>
        <w:t xml:space="preserve"> pkt.</w:t>
      </w:r>
    </w:p>
    <w:p w:rsidR="00E83849" w:rsidRDefault="00400A70"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Okres gwarancji</w:t>
      </w:r>
      <w:r w:rsidR="001C5829">
        <w:rPr>
          <w:rFonts w:ascii="Times New Roman" w:hAnsi="Times New Roman" w:cs="Times New Roman"/>
          <w:b/>
          <w:bCs/>
          <w:color w:val="000000"/>
        </w:rPr>
        <w:t xml:space="preserve"> </w:t>
      </w:r>
      <w:r w:rsidR="00E83849">
        <w:rPr>
          <w:rFonts w:ascii="Times New Roman,Bold" w:hAnsi="Times New Roman,Bold" w:cs="Times New Roman,Bold"/>
          <w:b/>
          <w:bCs/>
          <w:color w:val="000000"/>
        </w:rPr>
        <w:t xml:space="preserve">– </w:t>
      </w:r>
      <w:r w:rsidR="001F09A0">
        <w:rPr>
          <w:rFonts w:ascii="Times New Roman" w:hAnsi="Times New Roman" w:cs="Times New Roman"/>
          <w:b/>
          <w:bCs/>
          <w:color w:val="000000"/>
        </w:rPr>
        <w:t xml:space="preserve">waga kryterium </w:t>
      </w:r>
      <w:r w:rsidR="00EA2669">
        <w:rPr>
          <w:rFonts w:ascii="Times New Roman" w:hAnsi="Times New Roman" w:cs="Times New Roman"/>
          <w:b/>
          <w:bCs/>
          <w:color w:val="000000"/>
        </w:rPr>
        <w:t>3</w:t>
      </w:r>
      <w:r w:rsidR="001F09A0">
        <w:rPr>
          <w:rFonts w:ascii="Times New Roman" w:hAnsi="Times New Roman" w:cs="Times New Roman"/>
          <w:b/>
          <w:bCs/>
          <w:color w:val="000000"/>
        </w:rPr>
        <w:t>0</w:t>
      </w:r>
      <w:r w:rsidR="002E0E44">
        <w:rPr>
          <w:rFonts w:ascii="Times New Roman" w:hAnsi="Times New Roman" w:cs="Times New Roman"/>
          <w:b/>
          <w:bCs/>
          <w:color w:val="000000"/>
        </w:rPr>
        <w:t xml:space="preserve"> % = </w:t>
      </w:r>
      <w:r w:rsidR="00EA2669">
        <w:rPr>
          <w:rFonts w:ascii="Times New Roman" w:hAnsi="Times New Roman" w:cs="Times New Roman"/>
          <w:b/>
          <w:bCs/>
          <w:color w:val="000000"/>
        </w:rPr>
        <w:t>3</w:t>
      </w:r>
      <w:r w:rsidR="001F09A0">
        <w:rPr>
          <w:rFonts w:ascii="Times New Roman" w:hAnsi="Times New Roman" w:cs="Times New Roman"/>
          <w:b/>
          <w:bCs/>
          <w:color w:val="000000"/>
        </w:rPr>
        <w:t>0</w:t>
      </w:r>
      <w:r w:rsidR="00E83849">
        <w:rPr>
          <w:rFonts w:ascii="Times New Roman" w:hAnsi="Times New Roman" w:cs="Times New Roman"/>
          <w:b/>
          <w:bCs/>
          <w:color w:val="000000"/>
        </w:rPr>
        <w:t xml:space="preserve"> pkt.</w:t>
      </w:r>
    </w:p>
    <w:p w:rsidR="00536151" w:rsidRDefault="002E0E44" w:rsidP="00E83849">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 xml:space="preserve">Wielkość zbiornika wody </w:t>
      </w:r>
      <w:r w:rsidR="00E83849">
        <w:rPr>
          <w:rFonts w:ascii="Times New Roman,Bold" w:hAnsi="Times New Roman,Bold" w:cs="Times New Roman,Bold"/>
          <w:b/>
          <w:bCs/>
        </w:rPr>
        <w:t xml:space="preserve">– </w:t>
      </w:r>
      <w:r w:rsidR="00E83849">
        <w:rPr>
          <w:rFonts w:ascii="Times New Roman" w:hAnsi="Times New Roman" w:cs="Times New Roman"/>
          <w:b/>
          <w:bCs/>
        </w:rPr>
        <w:t xml:space="preserve">waga kryterium </w:t>
      </w:r>
      <w:r w:rsidR="00EA2669">
        <w:rPr>
          <w:rFonts w:ascii="Times New Roman" w:hAnsi="Times New Roman" w:cs="Times New Roman"/>
          <w:b/>
          <w:bCs/>
        </w:rPr>
        <w:t>10 % = 10</w:t>
      </w:r>
      <w:r w:rsidR="00E83849">
        <w:rPr>
          <w:rFonts w:ascii="Times New Roman" w:hAnsi="Times New Roman" w:cs="Times New Roman"/>
          <w:b/>
          <w:bCs/>
        </w:rPr>
        <w:t xml:space="preserve"> pkt.</w:t>
      </w:r>
    </w:p>
    <w:p w:rsidR="00F46F1B" w:rsidRDefault="00F46F1B" w:rsidP="00E83849">
      <w:pPr>
        <w:autoSpaceDE w:val="0"/>
        <w:autoSpaceDN w:val="0"/>
        <w:adjustRightInd w:val="0"/>
        <w:spacing w:after="0" w:line="360" w:lineRule="auto"/>
        <w:jc w:val="both"/>
        <w:rPr>
          <w:rFonts w:ascii="Times New Roman" w:hAnsi="Times New Roman" w:cs="Times New Roman"/>
          <w:b/>
          <w:bCs/>
        </w:rPr>
      </w:pP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Najkorzystniejsza oferta w odniesieniu do tych kryteriów może uzyskać maksimum 100 pkt. </w:t>
      </w:r>
    </w:p>
    <w:p w:rsidR="00587A7B" w:rsidRDefault="00587A7B" w:rsidP="00E83849">
      <w:pPr>
        <w:autoSpaceDE w:val="0"/>
        <w:autoSpaceDN w:val="0"/>
        <w:adjustRightInd w:val="0"/>
        <w:spacing w:after="0" w:line="360" w:lineRule="auto"/>
        <w:jc w:val="both"/>
        <w:rPr>
          <w:rFonts w:ascii="Times New Roman" w:hAnsi="Times New Roman" w:cs="Times New Roman"/>
          <w:color w:val="000000"/>
        </w:rPr>
      </w:pPr>
    </w:p>
    <w:p w:rsidR="001C582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Punkty przyznawane za kryteria będą liczone w następujący sposób:</w:t>
      </w: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1) Kryterium: Cena (brutto) [C] </w:t>
      </w:r>
      <w:r>
        <w:rPr>
          <w:rFonts w:ascii="Times New Roman,Bold" w:hAnsi="Times New Roman,Bold" w:cs="Times New Roman,Bold"/>
          <w:b/>
          <w:bCs/>
          <w:color w:val="000000"/>
        </w:rPr>
        <w:t xml:space="preserve">– </w:t>
      </w:r>
      <w:r w:rsidR="001F09A0">
        <w:rPr>
          <w:rFonts w:ascii="Times New Roman" w:hAnsi="Times New Roman" w:cs="Times New Roman"/>
          <w:b/>
          <w:bCs/>
          <w:color w:val="000000"/>
        </w:rPr>
        <w:t>60</w:t>
      </w:r>
      <w:r>
        <w:rPr>
          <w:rFonts w:ascii="Times New Roman" w:hAnsi="Times New Roman" w:cs="Times New Roman"/>
          <w:b/>
          <w:bCs/>
          <w:color w:val="000000"/>
        </w:rPr>
        <w:t xml:space="preserve"> pkt</w:t>
      </w:r>
    </w:p>
    <w:p w:rsidR="00E83849" w:rsidRDefault="00E83849" w:rsidP="00E83849">
      <w:pPr>
        <w:autoSpaceDE w:val="0"/>
        <w:autoSpaceDN w:val="0"/>
        <w:adjustRightInd w:val="0"/>
        <w:spacing w:after="0" w:line="360" w:lineRule="auto"/>
        <w:ind w:firstLine="708"/>
        <w:jc w:val="both"/>
        <w:rPr>
          <w:rFonts w:ascii="Times New Roman" w:hAnsi="Times New Roman" w:cs="Times New Roman"/>
          <w:color w:val="000000"/>
        </w:rPr>
      </w:pPr>
    </w:p>
    <w:p w:rsidR="00E83849" w:rsidRDefault="00E83849" w:rsidP="00587A7B">
      <w:pPr>
        <w:autoSpaceDE w:val="0"/>
        <w:autoSpaceDN w:val="0"/>
        <w:adjustRightInd w:val="0"/>
        <w:spacing w:after="0" w:line="360" w:lineRule="auto"/>
        <w:ind w:firstLine="708"/>
        <w:jc w:val="center"/>
        <w:rPr>
          <w:rFonts w:ascii="Times New Roman" w:hAnsi="Times New Roman" w:cs="Times New Roman"/>
          <w:color w:val="000000"/>
        </w:rPr>
      </w:pPr>
      <w:r>
        <w:rPr>
          <w:rFonts w:ascii="Times New Roman" w:hAnsi="Times New Roman" w:cs="Times New Roman"/>
          <w:color w:val="000000"/>
        </w:rPr>
        <w:t xml:space="preserve">najniższa cena </w:t>
      </w:r>
      <w:r w:rsidR="00F73A04">
        <w:rPr>
          <w:rFonts w:ascii="Times New Roman" w:hAnsi="Times New Roman" w:cs="Times New Roman"/>
          <w:color w:val="000000"/>
        </w:rPr>
        <w:t xml:space="preserve">brutto </w:t>
      </w:r>
      <w:r>
        <w:rPr>
          <w:rFonts w:ascii="Times New Roman" w:hAnsi="Times New Roman" w:cs="Times New Roman"/>
          <w:color w:val="000000"/>
        </w:rPr>
        <w:t xml:space="preserve">oferty </w:t>
      </w:r>
    </w:p>
    <w:p w:rsidR="00E83849" w:rsidRDefault="00587A7B" w:rsidP="00587A7B">
      <w:pPr>
        <w:autoSpaceDE w:val="0"/>
        <w:autoSpaceDN w:val="0"/>
        <w:adjustRightInd w:val="0"/>
        <w:spacing w:after="0" w:line="360" w:lineRule="auto"/>
        <w:jc w:val="center"/>
        <w:rPr>
          <w:rFonts w:ascii="Times New Roman" w:hAnsi="Times New Roman" w:cs="Times New Roman"/>
          <w:color w:val="000000"/>
        </w:rPr>
      </w:pPr>
      <w:r>
        <w:rPr>
          <w:rFonts w:ascii="Times New Roman" w:hAnsi="Times New Roman" w:cs="Times New Roman"/>
          <w:color w:val="000000"/>
        </w:rPr>
        <w:t xml:space="preserve">C = </w:t>
      </w:r>
      <w:r w:rsidR="00E83849">
        <w:rPr>
          <w:rFonts w:ascii="Times New Roman" w:hAnsi="Times New Roman" w:cs="Times New Roman"/>
          <w:color w:val="000000"/>
        </w:rPr>
        <w:t>-------</w:t>
      </w:r>
      <w:r w:rsidR="002E0E44">
        <w:rPr>
          <w:rFonts w:ascii="Times New Roman" w:hAnsi="Times New Roman" w:cs="Times New Roman"/>
          <w:color w:val="000000"/>
        </w:rPr>
        <w:t>---------------------------</w:t>
      </w:r>
      <w:r>
        <w:rPr>
          <w:rFonts w:ascii="Times New Roman" w:hAnsi="Times New Roman" w:cs="Times New Roman"/>
          <w:color w:val="000000"/>
        </w:rPr>
        <w:t>--------------------</w:t>
      </w:r>
      <w:r w:rsidR="002E0E44">
        <w:rPr>
          <w:rFonts w:ascii="Times New Roman" w:hAnsi="Times New Roman" w:cs="Times New Roman"/>
          <w:color w:val="000000"/>
        </w:rPr>
        <w:t xml:space="preserve"> x </w:t>
      </w:r>
      <w:r w:rsidR="001F09A0">
        <w:rPr>
          <w:rFonts w:ascii="Times New Roman" w:hAnsi="Times New Roman" w:cs="Times New Roman"/>
          <w:color w:val="000000"/>
        </w:rPr>
        <w:t>60</w:t>
      </w:r>
    </w:p>
    <w:p w:rsidR="00B927AA" w:rsidRDefault="00E83849" w:rsidP="00587A7B">
      <w:pPr>
        <w:autoSpaceDE w:val="0"/>
        <w:autoSpaceDN w:val="0"/>
        <w:adjustRightInd w:val="0"/>
        <w:spacing w:after="0" w:line="360" w:lineRule="auto"/>
        <w:ind w:firstLine="708"/>
        <w:jc w:val="center"/>
        <w:rPr>
          <w:rFonts w:ascii="Times New Roman" w:hAnsi="Times New Roman" w:cs="Times New Roman"/>
          <w:color w:val="000000"/>
        </w:rPr>
      </w:pPr>
      <w:r>
        <w:rPr>
          <w:rFonts w:ascii="Times New Roman" w:hAnsi="Times New Roman" w:cs="Times New Roman"/>
          <w:color w:val="000000"/>
        </w:rPr>
        <w:t>cena brutto oferty badanej</w:t>
      </w:r>
    </w:p>
    <w:p w:rsidR="00982857" w:rsidRDefault="00982857" w:rsidP="005F5F27">
      <w:pPr>
        <w:autoSpaceDE w:val="0"/>
        <w:autoSpaceDN w:val="0"/>
        <w:adjustRightInd w:val="0"/>
        <w:spacing w:after="0" w:line="360" w:lineRule="auto"/>
        <w:jc w:val="both"/>
        <w:rPr>
          <w:rFonts w:ascii="Times New Roman" w:hAnsi="Times New Roman" w:cs="Times New Roman"/>
          <w:color w:val="000000"/>
        </w:rPr>
      </w:pPr>
    </w:p>
    <w:p w:rsidR="0089461F" w:rsidRDefault="001C5829" w:rsidP="001C582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2) Kryterium: Termin gwarancji i rękojmi [G] </w:t>
      </w:r>
      <w:r>
        <w:rPr>
          <w:rFonts w:ascii="Times New Roman,Bold" w:hAnsi="Times New Roman,Bold" w:cs="Times New Roman,Bold"/>
          <w:b/>
          <w:bCs/>
          <w:color w:val="000000"/>
        </w:rPr>
        <w:t xml:space="preserve">– </w:t>
      </w:r>
      <w:r w:rsidR="00EA2669">
        <w:rPr>
          <w:rFonts w:ascii="Times New Roman" w:hAnsi="Times New Roman" w:cs="Times New Roman"/>
          <w:b/>
          <w:bCs/>
          <w:color w:val="000000"/>
        </w:rPr>
        <w:t>3</w:t>
      </w:r>
      <w:r w:rsidR="001F09A0">
        <w:rPr>
          <w:rFonts w:ascii="Times New Roman" w:hAnsi="Times New Roman" w:cs="Times New Roman"/>
          <w:b/>
          <w:bCs/>
          <w:color w:val="000000"/>
        </w:rPr>
        <w:t>0</w:t>
      </w:r>
      <w:r>
        <w:rPr>
          <w:rFonts w:ascii="Times New Roman" w:hAnsi="Times New Roman" w:cs="Times New Roman"/>
          <w:b/>
          <w:bCs/>
          <w:color w:val="000000"/>
        </w:rPr>
        <w:t xml:space="preserve"> pkt.</w:t>
      </w:r>
    </w:p>
    <w:p w:rsidR="001C5829" w:rsidRDefault="001C5829" w:rsidP="001C5829">
      <w:pPr>
        <w:autoSpaceDE w:val="0"/>
        <w:autoSpaceDN w:val="0"/>
        <w:adjustRightInd w:val="0"/>
        <w:spacing w:after="0" w:line="360" w:lineRule="auto"/>
        <w:jc w:val="both"/>
        <w:rPr>
          <w:rFonts w:ascii="Times New Roman" w:hAnsi="Times New Roman" w:cs="Times New Roman"/>
          <w:b/>
        </w:rPr>
      </w:pPr>
      <w:r w:rsidRPr="005C71B5">
        <w:rPr>
          <w:rFonts w:ascii="Times New Roman" w:hAnsi="Times New Roman" w:cs="Times New Roman"/>
        </w:rPr>
        <w:t>Przez termin „termin gwarancji i rękojmi” rozumie się natomiast okres zaproponowany przez Wykonawcę, liczony od dnia następującego po dniu</w:t>
      </w:r>
      <w:r>
        <w:rPr>
          <w:rFonts w:ascii="Times New Roman" w:hAnsi="Times New Roman" w:cs="Times New Roman"/>
        </w:rPr>
        <w:t xml:space="preserve"> odbioru przedmiotu zamówienia. </w:t>
      </w:r>
      <w:r w:rsidRPr="00450AA9">
        <w:rPr>
          <w:rFonts w:ascii="Times New Roman" w:hAnsi="Times New Roman" w:cs="Times New Roman"/>
          <w:b/>
        </w:rPr>
        <w:t xml:space="preserve">Wymagane jest podanie w formularzu ofertowym okresów gwarancji w miesiącach. </w:t>
      </w:r>
    </w:p>
    <w:p w:rsidR="00450AA9" w:rsidRPr="00450AA9" w:rsidRDefault="00450AA9" w:rsidP="001C5829">
      <w:pPr>
        <w:autoSpaceDE w:val="0"/>
        <w:autoSpaceDN w:val="0"/>
        <w:adjustRightInd w:val="0"/>
        <w:spacing w:after="0" w:line="360" w:lineRule="auto"/>
        <w:jc w:val="both"/>
        <w:rPr>
          <w:rFonts w:ascii="Times New Roman" w:hAnsi="Times New Roman" w:cs="Times New Roman"/>
          <w:b/>
        </w:rPr>
      </w:pPr>
    </w:p>
    <w:p w:rsidR="001C5829" w:rsidRDefault="00450AA9" w:rsidP="001C582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Maksymalna liczba punktów do uzy</w:t>
      </w:r>
      <w:r w:rsidR="001F09A0">
        <w:rPr>
          <w:rFonts w:ascii="Times New Roman" w:hAnsi="Times New Roman" w:cs="Times New Roman"/>
        </w:rPr>
        <w:t xml:space="preserve">skania w tym kryteriów wynosi </w:t>
      </w:r>
      <w:r w:rsidR="00EA2669">
        <w:rPr>
          <w:rFonts w:ascii="Times New Roman" w:hAnsi="Times New Roman" w:cs="Times New Roman"/>
        </w:rPr>
        <w:t>3</w:t>
      </w:r>
      <w:r w:rsidR="0064746C">
        <w:rPr>
          <w:rFonts w:ascii="Times New Roman" w:hAnsi="Times New Roman" w:cs="Times New Roman"/>
        </w:rPr>
        <w:t>0</w:t>
      </w:r>
      <w:r>
        <w:rPr>
          <w:rFonts w:ascii="Times New Roman" w:hAnsi="Times New Roman" w:cs="Times New Roman"/>
        </w:rPr>
        <w:t xml:space="preserve"> pkt.</w:t>
      </w:r>
    </w:p>
    <w:p w:rsidR="00450AA9" w:rsidRPr="00450AA9" w:rsidRDefault="00450AA9" w:rsidP="001C5829">
      <w:pPr>
        <w:autoSpaceDE w:val="0"/>
        <w:autoSpaceDN w:val="0"/>
        <w:adjustRightInd w:val="0"/>
        <w:spacing w:after="0" w:line="360" w:lineRule="auto"/>
        <w:jc w:val="both"/>
        <w:rPr>
          <w:rFonts w:ascii="Times New Roman" w:hAnsi="Times New Roman" w:cs="Times New Roman"/>
          <w:b/>
        </w:rPr>
      </w:pPr>
      <w:r w:rsidRPr="00450AA9">
        <w:rPr>
          <w:rFonts w:ascii="Times New Roman" w:hAnsi="Times New Roman" w:cs="Times New Roman"/>
          <w:b/>
        </w:rPr>
        <w:t xml:space="preserve">W przypadku gdy Wykonawca w formularzu ofertowym nie wskaże któregokolwiek z okresów gwarancji </w:t>
      </w:r>
      <w:r w:rsidR="00544F3F">
        <w:rPr>
          <w:rFonts w:ascii="Times New Roman" w:hAnsi="Times New Roman" w:cs="Times New Roman"/>
          <w:b/>
        </w:rPr>
        <w:t xml:space="preserve">lub wskaże poniżej minimalnego okresu gwarancji </w:t>
      </w:r>
      <w:r w:rsidRPr="00450AA9">
        <w:rPr>
          <w:rFonts w:ascii="Times New Roman" w:hAnsi="Times New Roman" w:cs="Times New Roman"/>
          <w:b/>
        </w:rPr>
        <w:t>Zamawiający jako obowiązujące przyjmie minimalne okresy gwarancji  ok</w:t>
      </w:r>
      <w:r w:rsidR="00544F3F">
        <w:rPr>
          <w:rFonts w:ascii="Times New Roman" w:hAnsi="Times New Roman" w:cs="Times New Roman"/>
          <w:b/>
        </w:rPr>
        <w:t>reślone w Części IV pkt 3 SIWZ tj. 24 miesiące</w:t>
      </w:r>
      <w:r w:rsidRPr="00450AA9">
        <w:rPr>
          <w:rFonts w:ascii="Times New Roman" w:hAnsi="Times New Roman" w:cs="Times New Roman"/>
          <w:b/>
        </w:rPr>
        <w:t xml:space="preserve">. </w:t>
      </w:r>
    </w:p>
    <w:p w:rsidR="00450AA9" w:rsidRDefault="00450AA9" w:rsidP="001C5829">
      <w:pPr>
        <w:autoSpaceDE w:val="0"/>
        <w:autoSpaceDN w:val="0"/>
        <w:adjustRightInd w:val="0"/>
        <w:spacing w:after="0" w:line="360" w:lineRule="auto"/>
        <w:jc w:val="both"/>
        <w:rPr>
          <w:rFonts w:ascii="Times New Roman" w:hAnsi="Times New Roman" w:cs="Times New Roman"/>
        </w:rPr>
      </w:pPr>
    </w:p>
    <w:p w:rsidR="00450AA9" w:rsidRDefault="00450AA9" w:rsidP="001C582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lastRenderedPageBreak/>
        <w:t xml:space="preserve">Kryterium „Gwarancja” podzielone jest na podkryteria i będzie rozpatrywane następująco: </w:t>
      </w:r>
    </w:p>
    <w:p w:rsidR="00587A7B" w:rsidRPr="00587A7B" w:rsidRDefault="00587A7B" w:rsidP="00587A7B">
      <w:pPr>
        <w:autoSpaceDE w:val="0"/>
        <w:autoSpaceDN w:val="0"/>
        <w:adjustRightInd w:val="0"/>
        <w:spacing w:after="0" w:line="360" w:lineRule="auto"/>
        <w:jc w:val="center"/>
        <w:rPr>
          <w:rFonts w:ascii="Times New Roman" w:hAnsi="Times New Roman" w:cs="Times New Roman"/>
          <w:b/>
        </w:rPr>
      </w:pPr>
      <w:r w:rsidRPr="00587A7B">
        <w:rPr>
          <w:rFonts w:ascii="Times New Roman" w:hAnsi="Times New Roman" w:cs="Times New Roman"/>
          <w:b/>
        </w:rPr>
        <w:t>G= G1+G2</w:t>
      </w:r>
    </w:p>
    <w:p w:rsidR="00450AA9" w:rsidRDefault="00450AA9" w:rsidP="001C5829">
      <w:pPr>
        <w:autoSpaceDE w:val="0"/>
        <w:autoSpaceDN w:val="0"/>
        <w:adjustRightInd w:val="0"/>
        <w:spacing w:after="0" w:line="360" w:lineRule="auto"/>
        <w:jc w:val="both"/>
        <w:rPr>
          <w:rFonts w:ascii="Times New Roman" w:hAnsi="Times New Roman" w:cs="Times New Roman"/>
        </w:rPr>
      </w:pPr>
      <w:r w:rsidRPr="00450AA9">
        <w:rPr>
          <w:rFonts w:ascii="Times New Roman" w:hAnsi="Times New Roman" w:cs="Times New Roman"/>
          <w:b/>
        </w:rPr>
        <w:t>Podkryterium „G1</w:t>
      </w:r>
      <w:r>
        <w:rPr>
          <w:rFonts w:ascii="Times New Roman" w:hAnsi="Times New Roman" w:cs="Times New Roman"/>
        </w:rPr>
        <w:t xml:space="preserve"> – </w:t>
      </w:r>
      <w:r w:rsidRPr="00F02FE0">
        <w:rPr>
          <w:rFonts w:ascii="Times New Roman" w:hAnsi="Times New Roman" w:cs="Times New Roman"/>
          <w:b/>
        </w:rPr>
        <w:t xml:space="preserve">okres gwarancji na </w:t>
      </w:r>
      <w:r w:rsidR="00B93583">
        <w:rPr>
          <w:rFonts w:ascii="Times New Roman" w:hAnsi="Times New Roman" w:cs="Times New Roman"/>
          <w:b/>
        </w:rPr>
        <w:t>zabudowę pożarniczą i wyposażenie samochodu – bez limitu przebiegu kilometrów</w:t>
      </w:r>
      <w:r w:rsidR="00F02FE0" w:rsidRPr="00F02FE0">
        <w:rPr>
          <w:rFonts w:ascii="Times New Roman" w:hAnsi="Times New Roman" w:cs="Times New Roman"/>
          <w:b/>
        </w:rPr>
        <w:t>, od daty odbioru przedmiotu zamówienia”</w:t>
      </w:r>
      <w:r w:rsidR="00F02FE0">
        <w:rPr>
          <w:rFonts w:ascii="Times New Roman" w:hAnsi="Times New Roman" w:cs="Times New Roman"/>
        </w:rPr>
        <w:t xml:space="preserve"> – punktacja zostanie przyznana następująco: </w:t>
      </w:r>
    </w:p>
    <w:p w:rsidR="004C7CFF" w:rsidRDefault="00F02FE0" w:rsidP="001C582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Zamawiający wymaga aby minimalny okres gwarancji udzielony przez Wykonawcę wynosił 24 miesiące, od daty odbioru </w:t>
      </w:r>
      <w:r w:rsidR="004C7CFF">
        <w:rPr>
          <w:rFonts w:ascii="Times New Roman" w:hAnsi="Times New Roman" w:cs="Times New Roman"/>
        </w:rPr>
        <w:t>przedmiotu zamówienia.</w:t>
      </w:r>
    </w:p>
    <w:p w:rsidR="00544F3F" w:rsidRDefault="00544F3F" w:rsidP="001C5829">
      <w:pPr>
        <w:autoSpaceDE w:val="0"/>
        <w:autoSpaceDN w:val="0"/>
        <w:adjustRightInd w:val="0"/>
        <w:spacing w:after="0" w:line="360" w:lineRule="auto"/>
        <w:jc w:val="both"/>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1"/>
        <w:gridCol w:w="2410"/>
      </w:tblGrid>
      <w:tr w:rsidR="00544F3F" w:rsidTr="002337F0">
        <w:trPr>
          <w:jc w:val="center"/>
        </w:trPr>
        <w:tc>
          <w:tcPr>
            <w:tcW w:w="3521" w:type="dxa"/>
            <w:tcBorders>
              <w:top w:val="single" w:sz="4" w:space="0" w:color="000000"/>
              <w:left w:val="single" w:sz="4" w:space="0" w:color="000000"/>
              <w:bottom w:val="single" w:sz="4" w:space="0" w:color="000000"/>
              <w:right w:val="single" w:sz="4" w:space="0" w:color="000000"/>
            </w:tcBorders>
            <w:hideMark/>
          </w:tcPr>
          <w:p w:rsidR="00544F3F" w:rsidRDefault="00544F3F" w:rsidP="002337F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Okres gwarancji </w:t>
            </w:r>
          </w:p>
          <w:p w:rsidR="00544F3F" w:rsidRDefault="00544F3F" w:rsidP="002337F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G1</w:t>
            </w:r>
          </w:p>
        </w:tc>
        <w:tc>
          <w:tcPr>
            <w:tcW w:w="2410" w:type="dxa"/>
            <w:tcBorders>
              <w:top w:val="single" w:sz="4" w:space="0" w:color="000000"/>
              <w:left w:val="single" w:sz="4" w:space="0" w:color="000000"/>
              <w:bottom w:val="single" w:sz="4" w:space="0" w:color="000000"/>
              <w:right w:val="single" w:sz="4" w:space="0" w:color="000000"/>
            </w:tcBorders>
            <w:hideMark/>
          </w:tcPr>
          <w:p w:rsidR="00544F3F" w:rsidRDefault="00544F3F" w:rsidP="002337F0">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Ilość punktów</w:t>
            </w:r>
          </w:p>
        </w:tc>
      </w:tr>
      <w:tr w:rsidR="00544F3F" w:rsidTr="002337F0">
        <w:trPr>
          <w:trHeight w:val="289"/>
          <w:jc w:val="center"/>
        </w:trPr>
        <w:tc>
          <w:tcPr>
            <w:tcW w:w="3521" w:type="dxa"/>
            <w:tcBorders>
              <w:top w:val="single" w:sz="4" w:space="0" w:color="000000"/>
              <w:left w:val="single" w:sz="4" w:space="0" w:color="000000"/>
              <w:bottom w:val="single" w:sz="4" w:space="0" w:color="000000"/>
              <w:right w:val="single" w:sz="4" w:space="0" w:color="000000"/>
            </w:tcBorders>
            <w:hideMark/>
          </w:tcPr>
          <w:p w:rsidR="00544F3F" w:rsidRDefault="00544F3F" w:rsidP="002337F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min. 24 miesiące</w:t>
            </w:r>
          </w:p>
        </w:tc>
        <w:tc>
          <w:tcPr>
            <w:tcW w:w="2410" w:type="dxa"/>
            <w:tcBorders>
              <w:top w:val="single" w:sz="4" w:space="0" w:color="000000"/>
              <w:left w:val="single" w:sz="4" w:space="0" w:color="000000"/>
              <w:bottom w:val="single" w:sz="4" w:space="0" w:color="000000"/>
              <w:right w:val="single" w:sz="4" w:space="0" w:color="000000"/>
            </w:tcBorders>
            <w:hideMark/>
          </w:tcPr>
          <w:p w:rsidR="00544F3F" w:rsidRDefault="00EA2669" w:rsidP="002337F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5</w:t>
            </w:r>
            <w:r w:rsidR="00544F3F">
              <w:rPr>
                <w:rFonts w:ascii="Times New Roman" w:eastAsia="Times New Roman" w:hAnsi="Times New Roman" w:cs="Times New Roman"/>
              </w:rPr>
              <w:t xml:space="preserve"> pkt</w:t>
            </w:r>
          </w:p>
        </w:tc>
      </w:tr>
      <w:tr w:rsidR="00544F3F" w:rsidTr="002337F0">
        <w:trPr>
          <w:trHeight w:val="279"/>
          <w:jc w:val="center"/>
        </w:trPr>
        <w:tc>
          <w:tcPr>
            <w:tcW w:w="3521" w:type="dxa"/>
            <w:tcBorders>
              <w:top w:val="single" w:sz="4" w:space="0" w:color="000000"/>
              <w:left w:val="single" w:sz="4" w:space="0" w:color="000000"/>
              <w:bottom w:val="single" w:sz="4" w:space="0" w:color="000000"/>
              <w:right w:val="single" w:sz="4" w:space="0" w:color="000000"/>
            </w:tcBorders>
            <w:hideMark/>
          </w:tcPr>
          <w:p w:rsidR="00544F3F" w:rsidRDefault="00B93583" w:rsidP="002337F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od 25</w:t>
            </w:r>
            <w:r w:rsidR="00544F3F">
              <w:rPr>
                <w:rFonts w:ascii="Times New Roman" w:eastAsia="Times New Roman" w:hAnsi="Times New Roman" w:cs="Times New Roman"/>
              </w:rPr>
              <w:t xml:space="preserve"> </w:t>
            </w:r>
            <w:r w:rsidR="00587A7B">
              <w:rPr>
                <w:rFonts w:ascii="Times New Roman" w:eastAsia="Times New Roman" w:hAnsi="Times New Roman" w:cs="Times New Roman"/>
              </w:rPr>
              <w:t xml:space="preserve">miesięcy </w:t>
            </w:r>
            <w:r w:rsidR="00544F3F">
              <w:rPr>
                <w:rFonts w:ascii="Times New Roman" w:eastAsia="Times New Roman" w:hAnsi="Times New Roman" w:cs="Times New Roman"/>
              </w:rPr>
              <w:t>do 3</w:t>
            </w:r>
            <w:r w:rsidR="00A034BC">
              <w:rPr>
                <w:rFonts w:ascii="Times New Roman" w:eastAsia="Times New Roman" w:hAnsi="Times New Roman" w:cs="Times New Roman"/>
              </w:rPr>
              <w:t>5</w:t>
            </w:r>
            <w:r w:rsidR="00544F3F">
              <w:rPr>
                <w:rFonts w:ascii="Times New Roman" w:eastAsia="Times New Roman" w:hAnsi="Times New Roman" w:cs="Times New Roman"/>
              </w:rPr>
              <w:t xml:space="preserve"> miesięcy </w:t>
            </w:r>
          </w:p>
        </w:tc>
        <w:tc>
          <w:tcPr>
            <w:tcW w:w="2410" w:type="dxa"/>
            <w:tcBorders>
              <w:top w:val="single" w:sz="4" w:space="0" w:color="000000"/>
              <w:left w:val="single" w:sz="4" w:space="0" w:color="000000"/>
              <w:bottom w:val="single" w:sz="4" w:space="0" w:color="000000"/>
              <w:right w:val="single" w:sz="4" w:space="0" w:color="000000"/>
            </w:tcBorders>
            <w:hideMark/>
          </w:tcPr>
          <w:p w:rsidR="00544F3F" w:rsidRDefault="00EA2669" w:rsidP="002337F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w:t>
            </w:r>
            <w:r w:rsidR="00544F3F">
              <w:rPr>
                <w:rFonts w:ascii="Times New Roman" w:eastAsia="Times New Roman" w:hAnsi="Times New Roman" w:cs="Times New Roman"/>
              </w:rPr>
              <w:t xml:space="preserve"> pkt</w:t>
            </w:r>
          </w:p>
        </w:tc>
      </w:tr>
      <w:tr w:rsidR="00544F3F" w:rsidTr="002337F0">
        <w:trPr>
          <w:trHeight w:val="269"/>
          <w:jc w:val="center"/>
        </w:trPr>
        <w:tc>
          <w:tcPr>
            <w:tcW w:w="3521" w:type="dxa"/>
            <w:tcBorders>
              <w:top w:val="single" w:sz="4" w:space="0" w:color="000000"/>
              <w:left w:val="single" w:sz="4" w:space="0" w:color="000000"/>
              <w:bottom w:val="single" w:sz="4" w:space="0" w:color="000000"/>
              <w:right w:val="single" w:sz="4" w:space="0" w:color="000000"/>
            </w:tcBorders>
            <w:hideMark/>
          </w:tcPr>
          <w:p w:rsidR="00544F3F" w:rsidRDefault="00A034BC" w:rsidP="00587A7B">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36</w:t>
            </w:r>
            <w:r w:rsidR="00587A7B">
              <w:rPr>
                <w:rFonts w:ascii="Times New Roman" w:eastAsia="Times New Roman" w:hAnsi="Times New Roman" w:cs="Times New Roman"/>
              </w:rPr>
              <w:t xml:space="preserve"> miesięcy</w:t>
            </w:r>
            <w:r>
              <w:rPr>
                <w:rFonts w:ascii="Times New Roman" w:eastAsia="Times New Roman" w:hAnsi="Times New Roman" w:cs="Times New Roman"/>
              </w:rPr>
              <w:t xml:space="preserve"> i </w:t>
            </w:r>
            <w:r w:rsidR="00544F3F">
              <w:rPr>
                <w:rFonts w:ascii="Times New Roman" w:eastAsia="Times New Roman" w:hAnsi="Times New Roman" w:cs="Times New Roman"/>
              </w:rPr>
              <w:t xml:space="preserve">powyżej </w:t>
            </w:r>
          </w:p>
        </w:tc>
        <w:tc>
          <w:tcPr>
            <w:tcW w:w="2410" w:type="dxa"/>
            <w:tcBorders>
              <w:top w:val="single" w:sz="4" w:space="0" w:color="000000"/>
              <w:left w:val="single" w:sz="4" w:space="0" w:color="000000"/>
              <w:bottom w:val="single" w:sz="4" w:space="0" w:color="000000"/>
              <w:right w:val="single" w:sz="4" w:space="0" w:color="000000"/>
            </w:tcBorders>
            <w:hideMark/>
          </w:tcPr>
          <w:p w:rsidR="00544F3F" w:rsidRDefault="001F09A0" w:rsidP="002337F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r w:rsidR="00EA2669">
              <w:rPr>
                <w:rFonts w:ascii="Times New Roman" w:eastAsia="Times New Roman" w:hAnsi="Times New Roman" w:cs="Times New Roman"/>
              </w:rPr>
              <w:t>5</w:t>
            </w:r>
            <w:r w:rsidR="00544F3F">
              <w:rPr>
                <w:rFonts w:ascii="Times New Roman" w:eastAsia="Times New Roman" w:hAnsi="Times New Roman" w:cs="Times New Roman"/>
              </w:rPr>
              <w:t xml:space="preserve"> pkt</w:t>
            </w:r>
          </w:p>
        </w:tc>
      </w:tr>
    </w:tbl>
    <w:p w:rsidR="00982857" w:rsidRDefault="00982857" w:rsidP="001C5829">
      <w:pPr>
        <w:autoSpaceDE w:val="0"/>
        <w:autoSpaceDN w:val="0"/>
        <w:adjustRightInd w:val="0"/>
        <w:spacing w:after="0" w:line="360" w:lineRule="auto"/>
        <w:jc w:val="both"/>
        <w:rPr>
          <w:rFonts w:ascii="Times New Roman" w:hAnsi="Times New Roman" w:cs="Times New Roman"/>
        </w:rPr>
      </w:pPr>
    </w:p>
    <w:p w:rsidR="0089461F" w:rsidRDefault="0089461F" w:rsidP="0089461F">
      <w:pPr>
        <w:autoSpaceDE w:val="0"/>
        <w:autoSpaceDN w:val="0"/>
        <w:adjustRightInd w:val="0"/>
        <w:spacing w:after="0" w:line="360" w:lineRule="auto"/>
        <w:jc w:val="both"/>
        <w:rPr>
          <w:rFonts w:ascii="Times New Roman" w:hAnsi="Times New Roman" w:cs="Times New Roman"/>
        </w:rPr>
      </w:pPr>
      <w:r w:rsidRPr="00450AA9">
        <w:rPr>
          <w:rFonts w:ascii="Times New Roman" w:hAnsi="Times New Roman" w:cs="Times New Roman"/>
          <w:b/>
        </w:rPr>
        <w:t>Podkryterium „G</w:t>
      </w:r>
      <w:r>
        <w:rPr>
          <w:rFonts w:ascii="Times New Roman" w:hAnsi="Times New Roman" w:cs="Times New Roman"/>
          <w:b/>
        </w:rPr>
        <w:t>2</w:t>
      </w:r>
      <w:r>
        <w:rPr>
          <w:rFonts w:ascii="Times New Roman" w:hAnsi="Times New Roman" w:cs="Times New Roman"/>
        </w:rPr>
        <w:t xml:space="preserve"> – </w:t>
      </w:r>
      <w:r w:rsidRPr="00F02FE0">
        <w:rPr>
          <w:rFonts w:ascii="Times New Roman" w:hAnsi="Times New Roman" w:cs="Times New Roman"/>
          <w:b/>
        </w:rPr>
        <w:t xml:space="preserve">okres gwarancji na </w:t>
      </w:r>
      <w:r w:rsidR="00587A7B">
        <w:rPr>
          <w:rFonts w:ascii="Times New Roman" w:hAnsi="Times New Roman" w:cs="Times New Roman"/>
          <w:b/>
        </w:rPr>
        <w:t>podwozie samochodowe – bez limitu przebiegu kilometrów</w:t>
      </w:r>
      <w:r w:rsidRPr="00F02FE0">
        <w:rPr>
          <w:rFonts w:ascii="Times New Roman" w:hAnsi="Times New Roman" w:cs="Times New Roman"/>
          <w:b/>
        </w:rPr>
        <w:t>, od daty odbioru przedmiotu zamówienia”</w:t>
      </w:r>
      <w:r>
        <w:rPr>
          <w:rFonts w:ascii="Times New Roman" w:hAnsi="Times New Roman" w:cs="Times New Roman"/>
        </w:rPr>
        <w:t xml:space="preserve"> – punktacja zostanie przyznana następująco: </w:t>
      </w:r>
    </w:p>
    <w:p w:rsidR="0089461F" w:rsidRDefault="0089461F" w:rsidP="0089461F">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Zamawiający wymaga aby minimalny okres gwarancji udzielony przez Wykonawcę wynosił 24 miesiące, od daty odbioru przedmiotu zamówienia.</w:t>
      </w:r>
    </w:p>
    <w:p w:rsidR="00982857" w:rsidRDefault="00982857" w:rsidP="0089461F">
      <w:pPr>
        <w:autoSpaceDE w:val="0"/>
        <w:autoSpaceDN w:val="0"/>
        <w:adjustRightInd w:val="0"/>
        <w:spacing w:after="0" w:line="360" w:lineRule="auto"/>
        <w:jc w:val="both"/>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1"/>
        <w:gridCol w:w="2410"/>
      </w:tblGrid>
      <w:tr w:rsidR="00587A7B" w:rsidTr="002337F0">
        <w:trPr>
          <w:jc w:val="center"/>
        </w:trPr>
        <w:tc>
          <w:tcPr>
            <w:tcW w:w="3521" w:type="dxa"/>
            <w:tcBorders>
              <w:top w:val="single" w:sz="4" w:space="0" w:color="000000"/>
              <w:left w:val="single" w:sz="4" w:space="0" w:color="000000"/>
              <w:bottom w:val="single" w:sz="4" w:space="0" w:color="000000"/>
              <w:right w:val="single" w:sz="4" w:space="0" w:color="000000"/>
            </w:tcBorders>
            <w:hideMark/>
          </w:tcPr>
          <w:p w:rsidR="00587A7B" w:rsidRDefault="00587A7B" w:rsidP="0050363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Okres gwarancji </w:t>
            </w:r>
          </w:p>
          <w:p w:rsidR="00587A7B" w:rsidRDefault="00587A7B" w:rsidP="0050363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G2</w:t>
            </w:r>
          </w:p>
        </w:tc>
        <w:tc>
          <w:tcPr>
            <w:tcW w:w="2410" w:type="dxa"/>
            <w:tcBorders>
              <w:top w:val="single" w:sz="4" w:space="0" w:color="000000"/>
              <w:left w:val="single" w:sz="4" w:space="0" w:color="000000"/>
              <w:bottom w:val="single" w:sz="4" w:space="0" w:color="000000"/>
              <w:right w:val="single" w:sz="4" w:space="0" w:color="000000"/>
            </w:tcBorders>
            <w:hideMark/>
          </w:tcPr>
          <w:p w:rsidR="00587A7B" w:rsidRDefault="00587A7B" w:rsidP="0050363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Ilość punktów</w:t>
            </w:r>
          </w:p>
        </w:tc>
      </w:tr>
      <w:tr w:rsidR="00587A7B" w:rsidTr="002337F0">
        <w:trPr>
          <w:trHeight w:val="289"/>
          <w:jc w:val="center"/>
        </w:trPr>
        <w:tc>
          <w:tcPr>
            <w:tcW w:w="3521" w:type="dxa"/>
            <w:tcBorders>
              <w:top w:val="single" w:sz="4" w:space="0" w:color="000000"/>
              <w:left w:val="single" w:sz="4" w:space="0" w:color="000000"/>
              <w:bottom w:val="single" w:sz="4" w:space="0" w:color="000000"/>
              <w:right w:val="single" w:sz="4" w:space="0" w:color="000000"/>
            </w:tcBorders>
            <w:hideMark/>
          </w:tcPr>
          <w:p w:rsidR="00587A7B" w:rsidRDefault="00587A7B" w:rsidP="0050363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min. 24 miesiące</w:t>
            </w:r>
          </w:p>
        </w:tc>
        <w:tc>
          <w:tcPr>
            <w:tcW w:w="2410" w:type="dxa"/>
            <w:tcBorders>
              <w:top w:val="single" w:sz="4" w:space="0" w:color="000000"/>
              <w:left w:val="single" w:sz="4" w:space="0" w:color="000000"/>
              <w:bottom w:val="single" w:sz="4" w:space="0" w:color="000000"/>
              <w:right w:val="single" w:sz="4" w:space="0" w:color="000000"/>
            </w:tcBorders>
            <w:hideMark/>
          </w:tcPr>
          <w:p w:rsidR="00587A7B" w:rsidRDefault="00EA2669" w:rsidP="0050363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5</w:t>
            </w:r>
            <w:r w:rsidR="00587A7B">
              <w:rPr>
                <w:rFonts w:ascii="Times New Roman" w:eastAsia="Times New Roman" w:hAnsi="Times New Roman" w:cs="Times New Roman"/>
              </w:rPr>
              <w:t xml:space="preserve"> pkt</w:t>
            </w:r>
          </w:p>
        </w:tc>
      </w:tr>
      <w:tr w:rsidR="00587A7B" w:rsidTr="002337F0">
        <w:trPr>
          <w:trHeight w:val="279"/>
          <w:jc w:val="center"/>
        </w:trPr>
        <w:tc>
          <w:tcPr>
            <w:tcW w:w="3521" w:type="dxa"/>
            <w:tcBorders>
              <w:top w:val="single" w:sz="4" w:space="0" w:color="000000"/>
              <w:left w:val="single" w:sz="4" w:space="0" w:color="000000"/>
              <w:bottom w:val="single" w:sz="4" w:space="0" w:color="000000"/>
              <w:right w:val="single" w:sz="4" w:space="0" w:color="000000"/>
            </w:tcBorders>
            <w:hideMark/>
          </w:tcPr>
          <w:p w:rsidR="00587A7B" w:rsidRDefault="00587A7B" w:rsidP="0050363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od 25 miesięcy do 35 miesięcy </w:t>
            </w:r>
          </w:p>
        </w:tc>
        <w:tc>
          <w:tcPr>
            <w:tcW w:w="2410" w:type="dxa"/>
            <w:tcBorders>
              <w:top w:val="single" w:sz="4" w:space="0" w:color="000000"/>
              <w:left w:val="single" w:sz="4" w:space="0" w:color="000000"/>
              <w:bottom w:val="single" w:sz="4" w:space="0" w:color="000000"/>
              <w:right w:val="single" w:sz="4" w:space="0" w:color="000000"/>
            </w:tcBorders>
            <w:hideMark/>
          </w:tcPr>
          <w:p w:rsidR="00587A7B" w:rsidRDefault="00EA2669" w:rsidP="0050363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10 </w:t>
            </w:r>
            <w:r w:rsidR="00587A7B">
              <w:rPr>
                <w:rFonts w:ascii="Times New Roman" w:eastAsia="Times New Roman" w:hAnsi="Times New Roman" w:cs="Times New Roman"/>
              </w:rPr>
              <w:t>pkt</w:t>
            </w:r>
          </w:p>
        </w:tc>
      </w:tr>
      <w:tr w:rsidR="00587A7B" w:rsidTr="002337F0">
        <w:trPr>
          <w:trHeight w:val="269"/>
          <w:jc w:val="center"/>
        </w:trPr>
        <w:tc>
          <w:tcPr>
            <w:tcW w:w="3521" w:type="dxa"/>
            <w:tcBorders>
              <w:top w:val="single" w:sz="4" w:space="0" w:color="000000"/>
              <w:left w:val="single" w:sz="4" w:space="0" w:color="000000"/>
              <w:bottom w:val="single" w:sz="4" w:space="0" w:color="000000"/>
              <w:right w:val="single" w:sz="4" w:space="0" w:color="000000"/>
            </w:tcBorders>
            <w:hideMark/>
          </w:tcPr>
          <w:p w:rsidR="00587A7B" w:rsidRDefault="00587A7B" w:rsidP="0050363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36 miesięcy i powyżej </w:t>
            </w:r>
          </w:p>
        </w:tc>
        <w:tc>
          <w:tcPr>
            <w:tcW w:w="2410" w:type="dxa"/>
            <w:tcBorders>
              <w:top w:val="single" w:sz="4" w:space="0" w:color="000000"/>
              <w:left w:val="single" w:sz="4" w:space="0" w:color="000000"/>
              <w:bottom w:val="single" w:sz="4" w:space="0" w:color="000000"/>
              <w:right w:val="single" w:sz="4" w:space="0" w:color="000000"/>
            </w:tcBorders>
            <w:hideMark/>
          </w:tcPr>
          <w:p w:rsidR="00587A7B" w:rsidRDefault="001F09A0" w:rsidP="0050363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r w:rsidR="00EA2669">
              <w:rPr>
                <w:rFonts w:ascii="Times New Roman" w:eastAsia="Times New Roman" w:hAnsi="Times New Roman" w:cs="Times New Roman"/>
              </w:rPr>
              <w:t>5</w:t>
            </w:r>
            <w:r w:rsidR="00587A7B">
              <w:rPr>
                <w:rFonts w:ascii="Times New Roman" w:eastAsia="Times New Roman" w:hAnsi="Times New Roman" w:cs="Times New Roman"/>
              </w:rPr>
              <w:t xml:space="preserve"> pkt</w:t>
            </w:r>
          </w:p>
        </w:tc>
      </w:tr>
    </w:tbl>
    <w:p w:rsidR="00982857" w:rsidRDefault="00982857" w:rsidP="00E232A3">
      <w:pPr>
        <w:autoSpaceDE w:val="0"/>
        <w:autoSpaceDN w:val="0"/>
        <w:adjustRightInd w:val="0"/>
        <w:spacing w:after="0" w:line="360" w:lineRule="auto"/>
        <w:jc w:val="both"/>
        <w:rPr>
          <w:rFonts w:ascii="Times New Roman" w:hAnsi="Times New Roman" w:cs="Times New Roman"/>
          <w:b/>
          <w:bCs/>
          <w:color w:val="000000"/>
        </w:rPr>
      </w:pPr>
    </w:p>
    <w:p w:rsidR="00E232A3" w:rsidRDefault="00982857" w:rsidP="00E232A3">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3</w:t>
      </w:r>
      <w:r w:rsidR="002E0E44">
        <w:rPr>
          <w:rFonts w:ascii="Times New Roman" w:hAnsi="Times New Roman" w:cs="Times New Roman"/>
          <w:b/>
          <w:bCs/>
          <w:color w:val="000000"/>
        </w:rPr>
        <w:t>) Kryterium:</w:t>
      </w:r>
      <w:r w:rsidR="0089461F">
        <w:rPr>
          <w:rFonts w:ascii="Times New Roman" w:hAnsi="Times New Roman" w:cs="Times New Roman"/>
          <w:b/>
          <w:bCs/>
          <w:color w:val="000000"/>
        </w:rPr>
        <w:t xml:space="preserve"> Zbiornik </w:t>
      </w:r>
      <w:r w:rsidR="0089461F" w:rsidRPr="00EA2669">
        <w:rPr>
          <w:rFonts w:ascii="Times New Roman" w:hAnsi="Times New Roman" w:cs="Times New Roman"/>
          <w:b/>
          <w:bCs/>
          <w:color w:val="000000"/>
        </w:rPr>
        <w:t xml:space="preserve">wody </w:t>
      </w:r>
      <w:r w:rsidR="002E0E44" w:rsidRPr="00EA2669">
        <w:rPr>
          <w:rFonts w:ascii="Times New Roman" w:hAnsi="Times New Roman" w:cs="Times New Roman"/>
          <w:b/>
          <w:bCs/>
          <w:color w:val="000000"/>
        </w:rPr>
        <w:t xml:space="preserve"> </w:t>
      </w:r>
      <w:r w:rsidR="001C5829" w:rsidRPr="00EA2669">
        <w:rPr>
          <w:rFonts w:ascii="Times New Roman" w:hAnsi="Times New Roman" w:cs="Times New Roman"/>
          <w:b/>
          <w:bCs/>
          <w:color w:val="000000"/>
        </w:rPr>
        <w:t>[</w:t>
      </w:r>
      <w:r w:rsidR="0089461F" w:rsidRPr="00EA2669">
        <w:rPr>
          <w:rFonts w:ascii="Times New Roman" w:hAnsi="Times New Roman" w:cs="Times New Roman"/>
          <w:b/>
          <w:bCs/>
          <w:color w:val="000000"/>
        </w:rPr>
        <w:t>Z</w:t>
      </w:r>
      <w:r w:rsidR="00E232A3" w:rsidRPr="00EA2669">
        <w:rPr>
          <w:rFonts w:ascii="Times New Roman" w:hAnsi="Times New Roman" w:cs="Times New Roman"/>
          <w:b/>
          <w:bCs/>
          <w:color w:val="000000"/>
        </w:rPr>
        <w:t xml:space="preserve">] – </w:t>
      </w:r>
      <w:r w:rsidR="00EA2669" w:rsidRPr="00EA2669">
        <w:rPr>
          <w:rFonts w:ascii="Times New Roman" w:hAnsi="Times New Roman" w:cs="Times New Roman"/>
          <w:b/>
          <w:bCs/>
          <w:color w:val="000000"/>
        </w:rPr>
        <w:t>10</w:t>
      </w:r>
      <w:r w:rsidR="00E232A3" w:rsidRPr="00EA2669">
        <w:rPr>
          <w:rFonts w:ascii="Times New Roman" w:hAnsi="Times New Roman" w:cs="Times New Roman"/>
          <w:b/>
          <w:bCs/>
          <w:color w:val="000000"/>
        </w:rPr>
        <w:t xml:space="preserve"> pkt.</w:t>
      </w:r>
    </w:p>
    <w:p w:rsidR="00503632" w:rsidRDefault="00E232A3" w:rsidP="00E232A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Przez termin „</w:t>
      </w:r>
      <w:r w:rsidR="0089461F">
        <w:rPr>
          <w:rFonts w:ascii="Times New Roman" w:hAnsi="Times New Roman" w:cs="Times New Roman"/>
          <w:color w:val="000000"/>
        </w:rPr>
        <w:t>zbiornik wody</w:t>
      </w:r>
      <w:r>
        <w:rPr>
          <w:rFonts w:ascii="Times New Roman" w:hAnsi="Times New Roman" w:cs="Times New Roman"/>
          <w:color w:val="000000"/>
        </w:rPr>
        <w:t>” rozumie się</w:t>
      </w:r>
      <w:r w:rsidR="0089461F">
        <w:rPr>
          <w:rFonts w:ascii="Times New Roman" w:hAnsi="Times New Roman" w:cs="Times New Roman"/>
          <w:color w:val="000000"/>
        </w:rPr>
        <w:t xml:space="preserve"> pojemność zbiornika wody</w:t>
      </w:r>
      <w:r w:rsidR="00ED2A5C">
        <w:rPr>
          <w:rFonts w:ascii="Times New Roman" w:hAnsi="Times New Roman" w:cs="Times New Roman"/>
          <w:color w:val="000000"/>
        </w:rPr>
        <w:t xml:space="preserve"> zamontowanego w samochodzie ratowniczo-gaśniczym. Minimalna pojemność zbiornika wymagana przez Zamawiającego wynosi 4</w:t>
      </w:r>
      <w:r w:rsidR="00EA2669">
        <w:rPr>
          <w:rFonts w:ascii="Times New Roman" w:hAnsi="Times New Roman" w:cs="Times New Roman"/>
          <w:color w:val="000000"/>
        </w:rPr>
        <w:t> 000 litrów (4m</w:t>
      </w:r>
      <w:r w:rsidR="00EA2669">
        <w:rPr>
          <w:rFonts w:ascii="Times New Roman" w:hAnsi="Times New Roman" w:cs="Times New Roman"/>
          <w:color w:val="000000"/>
          <w:vertAlign w:val="superscript"/>
        </w:rPr>
        <w:t>3</w:t>
      </w:r>
      <w:r w:rsidR="00EA2669">
        <w:rPr>
          <w:rFonts w:ascii="Times New Roman" w:hAnsi="Times New Roman" w:cs="Times New Roman"/>
          <w:color w:val="000000"/>
        </w:rPr>
        <w:t>)</w:t>
      </w:r>
      <w:r w:rsidR="00503632">
        <w:rPr>
          <w:rFonts w:ascii="Times New Roman" w:hAnsi="Times New Roman" w:cs="Times New Roman"/>
          <w:color w:val="000000"/>
        </w:rPr>
        <w:t>.</w:t>
      </w:r>
      <w:r w:rsidR="00EA2669">
        <w:rPr>
          <w:rFonts w:ascii="Times New Roman" w:hAnsi="Times New Roman" w:cs="Times New Roman"/>
          <w:color w:val="000000"/>
          <w:vertAlign w:val="superscript"/>
        </w:rPr>
        <w:t xml:space="preserve"> </w:t>
      </w:r>
      <w:r w:rsidR="00503632">
        <w:rPr>
          <w:rFonts w:ascii="Times New Roman" w:hAnsi="Times New Roman" w:cs="Times New Roman"/>
          <w:color w:val="000000"/>
        </w:rPr>
        <w:t>Wykonawcy</w:t>
      </w:r>
      <w:r w:rsidR="00ED2A5C" w:rsidRPr="00EA2669">
        <w:rPr>
          <w:rFonts w:ascii="Times New Roman" w:hAnsi="Times New Roman" w:cs="Times New Roman"/>
          <w:color w:val="000000"/>
        </w:rPr>
        <w:t>,</w:t>
      </w:r>
      <w:r w:rsidR="00503632">
        <w:rPr>
          <w:rFonts w:ascii="Times New Roman" w:hAnsi="Times New Roman" w:cs="Times New Roman"/>
          <w:color w:val="000000"/>
        </w:rPr>
        <w:t xml:space="preserve"> który</w:t>
      </w:r>
      <w:r w:rsidR="00ED2A5C">
        <w:rPr>
          <w:rFonts w:ascii="Times New Roman" w:hAnsi="Times New Roman" w:cs="Times New Roman"/>
          <w:color w:val="000000"/>
        </w:rPr>
        <w:t xml:space="preserve"> zaoferuje pojemność zbiornika wody powyżej minimalnej pojemności </w:t>
      </w:r>
      <w:r w:rsidR="00503632">
        <w:rPr>
          <w:rFonts w:ascii="Times New Roman" w:hAnsi="Times New Roman" w:cs="Times New Roman"/>
          <w:color w:val="000000"/>
        </w:rPr>
        <w:t xml:space="preserve">zostaną przyznane punkty następująco: </w:t>
      </w:r>
    </w:p>
    <w:p w:rsidR="00503632" w:rsidRDefault="00503632" w:rsidP="00E232A3">
      <w:pPr>
        <w:autoSpaceDE w:val="0"/>
        <w:autoSpaceDN w:val="0"/>
        <w:adjustRightInd w:val="0"/>
        <w:spacing w:after="0" w:line="360" w:lineRule="auto"/>
        <w:jc w:val="both"/>
        <w:rPr>
          <w:rFonts w:ascii="Times New Roman" w:hAnsi="Times New Roman" w:cs="Times New Roman"/>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1"/>
        <w:gridCol w:w="2410"/>
      </w:tblGrid>
      <w:tr w:rsidR="00503632" w:rsidTr="00503632">
        <w:trPr>
          <w:jc w:val="center"/>
        </w:trPr>
        <w:tc>
          <w:tcPr>
            <w:tcW w:w="3521" w:type="dxa"/>
            <w:tcBorders>
              <w:top w:val="single" w:sz="4" w:space="0" w:color="000000"/>
              <w:left w:val="single" w:sz="4" w:space="0" w:color="000000"/>
              <w:bottom w:val="single" w:sz="4" w:space="0" w:color="000000"/>
              <w:right w:val="single" w:sz="4" w:space="0" w:color="000000"/>
            </w:tcBorders>
            <w:hideMark/>
          </w:tcPr>
          <w:p w:rsidR="00503632" w:rsidRDefault="00503632" w:rsidP="0050363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Pojemność zbiornika wody</w:t>
            </w:r>
          </w:p>
        </w:tc>
        <w:tc>
          <w:tcPr>
            <w:tcW w:w="2410" w:type="dxa"/>
            <w:tcBorders>
              <w:top w:val="single" w:sz="4" w:space="0" w:color="000000"/>
              <w:left w:val="single" w:sz="4" w:space="0" w:color="000000"/>
              <w:bottom w:val="single" w:sz="4" w:space="0" w:color="000000"/>
              <w:right w:val="single" w:sz="4" w:space="0" w:color="000000"/>
            </w:tcBorders>
            <w:hideMark/>
          </w:tcPr>
          <w:p w:rsidR="00503632" w:rsidRDefault="00503632" w:rsidP="00503632">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Ilość punktów</w:t>
            </w:r>
          </w:p>
        </w:tc>
      </w:tr>
      <w:tr w:rsidR="00503632" w:rsidTr="00503632">
        <w:trPr>
          <w:trHeight w:val="289"/>
          <w:jc w:val="center"/>
        </w:trPr>
        <w:tc>
          <w:tcPr>
            <w:tcW w:w="3521" w:type="dxa"/>
            <w:tcBorders>
              <w:top w:val="single" w:sz="4" w:space="0" w:color="000000"/>
              <w:left w:val="single" w:sz="4" w:space="0" w:color="000000"/>
              <w:bottom w:val="single" w:sz="4" w:space="0" w:color="000000"/>
              <w:right w:val="single" w:sz="4" w:space="0" w:color="000000"/>
            </w:tcBorders>
            <w:hideMark/>
          </w:tcPr>
          <w:p w:rsidR="00503632" w:rsidRDefault="00503632" w:rsidP="0050363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min. 4 000 l</w:t>
            </w:r>
          </w:p>
        </w:tc>
        <w:tc>
          <w:tcPr>
            <w:tcW w:w="2410" w:type="dxa"/>
            <w:tcBorders>
              <w:top w:val="single" w:sz="4" w:space="0" w:color="000000"/>
              <w:left w:val="single" w:sz="4" w:space="0" w:color="000000"/>
              <w:bottom w:val="single" w:sz="4" w:space="0" w:color="000000"/>
              <w:right w:val="single" w:sz="4" w:space="0" w:color="000000"/>
            </w:tcBorders>
            <w:hideMark/>
          </w:tcPr>
          <w:p w:rsidR="00503632" w:rsidRDefault="00503632" w:rsidP="0050363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 pkt</w:t>
            </w:r>
          </w:p>
        </w:tc>
      </w:tr>
      <w:tr w:rsidR="00503632" w:rsidTr="00503632">
        <w:trPr>
          <w:trHeight w:val="279"/>
          <w:jc w:val="center"/>
        </w:trPr>
        <w:tc>
          <w:tcPr>
            <w:tcW w:w="3521" w:type="dxa"/>
            <w:tcBorders>
              <w:top w:val="single" w:sz="4" w:space="0" w:color="000000"/>
              <w:left w:val="single" w:sz="4" w:space="0" w:color="000000"/>
              <w:bottom w:val="single" w:sz="4" w:space="0" w:color="000000"/>
              <w:right w:val="single" w:sz="4" w:space="0" w:color="000000"/>
            </w:tcBorders>
            <w:hideMark/>
          </w:tcPr>
          <w:p w:rsidR="00503632" w:rsidRDefault="00613C73" w:rsidP="0050363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od 4 001 l do 4 250</w:t>
            </w:r>
            <w:r w:rsidR="00503632">
              <w:rPr>
                <w:rFonts w:ascii="Times New Roman" w:eastAsia="Times New Roman" w:hAnsi="Times New Roman" w:cs="Times New Roman"/>
              </w:rPr>
              <w:t xml:space="preserve"> l</w:t>
            </w:r>
          </w:p>
        </w:tc>
        <w:tc>
          <w:tcPr>
            <w:tcW w:w="2410" w:type="dxa"/>
            <w:tcBorders>
              <w:top w:val="single" w:sz="4" w:space="0" w:color="000000"/>
              <w:left w:val="single" w:sz="4" w:space="0" w:color="000000"/>
              <w:bottom w:val="single" w:sz="4" w:space="0" w:color="000000"/>
              <w:right w:val="single" w:sz="4" w:space="0" w:color="000000"/>
            </w:tcBorders>
            <w:hideMark/>
          </w:tcPr>
          <w:p w:rsidR="00503632" w:rsidRDefault="00503632" w:rsidP="0050363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5 pkt</w:t>
            </w:r>
          </w:p>
        </w:tc>
      </w:tr>
      <w:tr w:rsidR="00503632" w:rsidTr="00503632">
        <w:trPr>
          <w:trHeight w:val="269"/>
          <w:jc w:val="center"/>
        </w:trPr>
        <w:tc>
          <w:tcPr>
            <w:tcW w:w="3521" w:type="dxa"/>
            <w:tcBorders>
              <w:top w:val="single" w:sz="4" w:space="0" w:color="000000"/>
              <w:left w:val="single" w:sz="4" w:space="0" w:color="000000"/>
              <w:bottom w:val="single" w:sz="4" w:space="0" w:color="000000"/>
              <w:right w:val="single" w:sz="4" w:space="0" w:color="000000"/>
            </w:tcBorders>
            <w:hideMark/>
          </w:tcPr>
          <w:p w:rsidR="00503632" w:rsidRDefault="00613C73" w:rsidP="00613C7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 powyżej 4 250</w:t>
            </w:r>
            <w:r w:rsidR="00503632">
              <w:rPr>
                <w:rFonts w:ascii="Times New Roman" w:eastAsia="Times New Roman" w:hAnsi="Times New Roman" w:cs="Times New Roman"/>
              </w:rPr>
              <w:t xml:space="preserve"> l</w:t>
            </w:r>
          </w:p>
        </w:tc>
        <w:tc>
          <w:tcPr>
            <w:tcW w:w="2410" w:type="dxa"/>
            <w:tcBorders>
              <w:top w:val="single" w:sz="4" w:space="0" w:color="000000"/>
              <w:left w:val="single" w:sz="4" w:space="0" w:color="000000"/>
              <w:bottom w:val="single" w:sz="4" w:space="0" w:color="000000"/>
              <w:right w:val="single" w:sz="4" w:space="0" w:color="000000"/>
            </w:tcBorders>
            <w:hideMark/>
          </w:tcPr>
          <w:p w:rsidR="00503632" w:rsidRDefault="00503632" w:rsidP="0050363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 pkt</w:t>
            </w:r>
          </w:p>
        </w:tc>
      </w:tr>
    </w:tbl>
    <w:p w:rsidR="00503632" w:rsidRDefault="00503632" w:rsidP="00E232A3">
      <w:pPr>
        <w:autoSpaceDE w:val="0"/>
        <w:autoSpaceDN w:val="0"/>
        <w:adjustRightInd w:val="0"/>
        <w:spacing w:after="0" w:line="360" w:lineRule="auto"/>
        <w:jc w:val="both"/>
        <w:rPr>
          <w:rFonts w:ascii="Times New Roman" w:hAnsi="Times New Roman" w:cs="Times New Roman"/>
          <w:color w:val="000000"/>
        </w:rPr>
      </w:pPr>
    </w:p>
    <w:p w:rsidR="00503632" w:rsidRPr="00450AA9" w:rsidRDefault="00503632" w:rsidP="00503632">
      <w:pPr>
        <w:autoSpaceDE w:val="0"/>
        <w:autoSpaceDN w:val="0"/>
        <w:adjustRightInd w:val="0"/>
        <w:spacing w:after="0" w:line="360" w:lineRule="auto"/>
        <w:jc w:val="both"/>
        <w:rPr>
          <w:rFonts w:ascii="Times New Roman" w:hAnsi="Times New Roman" w:cs="Times New Roman"/>
          <w:b/>
        </w:rPr>
      </w:pPr>
      <w:r w:rsidRPr="00450AA9">
        <w:rPr>
          <w:rFonts w:ascii="Times New Roman" w:hAnsi="Times New Roman" w:cs="Times New Roman"/>
          <w:b/>
        </w:rPr>
        <w:lastRenderedPageBreak/>
        <w:t>W przypadku gdy Wyko</w:t>
      </w:r>
      <w:r>
        <w:rPr>
          <w:rFonts w:ascii="Times New Roman" w:hAnsi="Times New Roman" w:cs="Times New Roman"/>
          <w:b/>
        </w:rPr>
        <w:t>nawca w formularzu ofertowym  zaoferuje pojemność zbiornika wody poniżej minimalnej pojemności tj. poniżej 4 000 l (4 m</w:t>
      </w:r>
      <w:r>
        <w:rPr>
          <w:rFonts w:ascii="Times New Roman" w:hAnsi="Times New Roman" w:cs="Times New Roman"/>
          <w:b/>
          <w:vertAlign w:val="superscript"/>
        </w:rPr>
        <w:t>3</w:t>
      </w:r>
      <w:r>
        <w:rPr>
          <w:rFonts w:ascii="Times New Roman" w:hAnsi="Times New Roman" w:cs="Times New Roman"/>
          <w:b/>
        </w:rPr>
        <w:t xml:space="preserve">) </w:t>
      </w:r>
      <w:r w:rsidRPr="00450AA9">
        <w:rPr>
          <w:rFonts w:ascii="Times New Roman" w:hAnsi="Times New Roman" w:cs="Times New Roman"/>
          <w:b/>
        </w:rPr>
        <w:t>Zamawiający</w:t>
      </w:r>
      <w:r>
        <w:rPr>
          <w:rFonts w:ascii="Times New Roman" w:hAnsi="Times New Roman" w:cs="Times New Roman"/>
          <w:b/>
        </w:rPr>
        <w:t xml:space="preserve"> uzna, że przedmiot zamówienia nie spełnia minimalnych parametrów techniczno-użytkowych określonych                        w załączniku nr 3 do SIWZ i odrzuci ofertę</w:t>
      </w:r>
      <w:r w:rsidRPr="00450AA9">
        <w:rPr>
          <w:rFonts w:ascii="Times New Roman" w:hAnsi="Times New Roman" w:cs="Times New Roman"/>
          <w:b/>
        </w:rPr>
        <w:t xml:space="preserve">. </w:t>
      </w:r>
    </w:p>
    <w:p w:rsidR="00CB6A79" w:rsidRDefault="00CB6A79" w:rsidP="00E83849">
      <w:pPr>
        <w:autoSpaceDE w:val="0"/>
        <w:autoSpaceDN w:val="0"/>
        <w:adjustRightInd w:val="0"/>
        <w:spacing w:after="0" w:line="360" w:lineRule="auto"/>
        <w:jc w:val="both"/>
        <w:rPr>
          <w:rFonts w:ascii="Times New Roman" w:hAnsi="Times New Roman" w:cs="Times New Roman"/>
          <w:color w:val="000000"/>
        </w:rPr>
      </w:pPr>
    </w:p>
    <w:p w:rsidR="005F5F27"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Całkowita punktowa wartość oferty liczona będzie wg wzoru: </w:t>
      </w:r>
    </w:p>
    <w:p w:rsidR="00EC6A72" w:rsidRDefault="00EC6A72" w:rsidP="00E83849">
      <w:pPr>
        <w:autoSpaceDE w:val="0"/>
        <w:autoSpaceDN w:val="0"/>
        <w:adjustRightInd w:val="0"/>
        <w:spacing w:after="0" w:line="360" w:lineRule="auto"/>
        <w:jc w:val="both"/>
        <w:rPr>
          <w:rFonts w:ascii="Times New Roman" w:hAnsi="Times New Roman" w:cs="Times New Roman"/>
          <w:color w:val="000000"/>
        </w:rPr>
      </w:pPr>
    </w:p>
    <w:p w:rsidR="00536151" w:rsidRPr="005F5F27" w:rsidRDefault="00E83849" w:rsidP="005F5F27">
      <w:pPr>
        <w:autoSpaceDE w:val="0"/>
        <w:autoSpaceDN w:val="0"/>
        <w:adjustRightInd w:val="0"/>
        <w:spacing w:after="0" w:line="360" w:lineRule="auto"/>
        <w:jc w:val="center"/>
        <w:rPr>
          <w:rFonts w:ascii="Times New Roman" w:hAnsi="Times New Roman" w:cs="Times New Roman"/>
          <w:b/>
          <w:color w:val="000000"/>
        </w:rPr>
      </w:pPr>
      <w:r w:rsidRPr="005F5F27">
        <w:rPr>
          <w:rFonts w:ascii="Times New Roman" w:hAnsi="Times New Roman" w:cs="Times New Roman"/>
          <w:b/>
          <w:color w:val="000000"/>
        </w:rPr>
        <w:t xml:space="preserve">O = C </w:t>
      </w:r>
      <w:r w:rsidR="00587A7B">
        <w:rPr>
          <w:rFonts w:ascii="Times New Roman" w:hAnsi="Times New Roman" w:cs="Times New Roman"/>
          <w:b/>
          <w:color w:val="000000"/>
        </w:rPr>
        <w:t xml:space="preserve">+ G (G1 + G2 </w:t>
      </w:r>
      <w:r w:rsidR="005F5F27" w:rsidRPr="005F5F27">
        <w:rPr>
          <w:rFonts w:ascii="Times New Roman" w:hAnsi="Times New Roman" w:cs="Times New Roman"/>
          <w:b/>
          <w:color w:val="000000"/>
        </w:rPr>
        <w:t>) + Z</w:t>
      </w:r>
    </w:p>
    <w:p w:rsidR="003D191E" w:rsidRDefault="003D191E"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Oferta, która przedstawia najkorzystniejszy bilans (suma punktów przyznanych w oparciu o</w:t>
      </w:r>
      <w:r w:rsidR="005F5F27">
        <w:rPr>
          <w:rFonts w:ascii="Times New Roman" w:hAnsi="Times New Roman" w:cs="Times New Roman"/>
          <w:color w:val="000000"/>
        </w:rPr>
        <w:t xml:space="preserve"> ustalone powyżej kryteria C</w:t>
      </w:r>
      <w:r>
        <w:rPr>
          <w:rFonts w:ascii="Times New Roman" w:hAnsi="Times New Roman" w:cs="Times New Roman"/>
          <w:color w:val="000000"/>
        </w:rPr>
        <w:t xml:space="preserve"> + G</w:t>
      </w:r>
      <w:r w:rsidR="005F5F27">
        <w:rPr>
          <w:rFonts w:ascii="Times New Roman" w:hAnsi="Times New Roman" w:cs="Times New Roman"/>
          <w:color w:val="000000"/>
        </w:rPr>
        <w:t xml:space="preserve"> + Z)</w:t>
      </w:r>
      <w:r>
        <w:rPr>
          <w:rFonts w:ascii="Times New Roman" w:hAnsi="Times New Roman" w:cs="Times New Roman"/>
          <w:color w:val="000000"/>
        </w:rPr>
        <w:t xml:space="preserve"> zostanie uznana za najkorzystniejszą, pozostałe oferty zostaną sklasyfikowane zgodnie z ilością uzyskanych punktów. Wynik będzie traktowany jako wartość punktowa oferty.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Realizacja zamówienia zostanie powierzona Wykonawcy, który uzyska najwyższą ilość punktów.</w:t>
      </w:r>
    </w:p>
    <w:p w:rsidR="00982857"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W toku badania i oceny ofert Zamawiający może żądać od Wykonawców wyjaśnień dotyczących treści złożonych ofert.</w:t>
      </w:r>
    </w:p>
    <w:p w:rsidR="00EC6A72" w:rsidRDefault="00EC6A72"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XVII. </w:t>
      </w:r>
      <w:r>
        <w:rPr>
          <w:rFonts w:ascii="Times New Roman" w:hAnsi="Times New Roman" w:cs="Times New Roman"/>
          <w:b/>
          <w:bCs/>
          <w:color w:val="000000"/>
          <w:u w:val="single"/>
        </w:rPr>
        <w:t>Informacje o formalnościach, jakie powinny zostać dopełnione po wyborze oferty w celu zawarcia umowy w sprawie zamówienia publicznego</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Zamawiający informuje niezwłocznie wszystkich Wykonawców o:</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2) Wykonawcach, którzy zostali wykluczeni,</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3) Wykonawcach, których oferty zostały odrzucone, powodach odrzucenia oferty, a w przypadkach, o których mowa w art. 89 ust. 4 i 5, braku równoważności lub braku spełniania wymagań dotyczących wydajności lub funkcjonalności,</w:t>
      </w:r>
    </w:p>
    <w:p w:rsidR="00E83849" w:rsidRDefault="00E83849" w:rsidP="00E83849">
      <w:pPr>
        <w:autoSpaceDE w:val="0"/>
        <w:autoSpaceDN w:val="0"/>
        <w:adjustRightInd w:val="0"/>
        <w:spacing w:after="0" w:line="360" w:lineRule="auto"/>
        <w:ind w:left="567" w:hanging="283"/>
        <w:jc w:val="both"/>
        <w:rPr>
          <w:rFonts w:ascii="Times New Roman" w:hAnsi="Times New Roman" w:cs="Times New Roman"/>
          <w:color w:val="000000"/>
        </w:rPr>
      </w:pPr>
      <w:r>
        <w:rPr>
          <w:rFonts w:ascii="Times New Roman" w:hAnsi="Times New Roman" w:cs="Times New Roman"/>
          <w:color w:val="000000"/>
        </w:rPr>
        <w:t>4) unieważnieniu postępowania - podając uzasadnienie faktyczne i prawne.</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Zamawiający udostępnia informacje, o których mowa w pkt 1 ppkt 1 i 4, na stronie internetowej.</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W przypadku wyboru – jako najkorzystniejszej, oferty złożonej przez Wykonawców wspólnie, Wykonawcy Ci mają obowiązek złożyć, przed zawarciem umowy z Zamawiającym - w terminie wyznaczonym przez Zamawiającego - umowę regulującą współpracę tych podmiotów.</w:t>
      </w:r>
    </w:p>
    <w:p w:rsidR="007370F9" w:rsidRDefault="007370F9"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u w:val="single"/>
        </w:rPr>
      </w:pPr>
      <w:r>
        <w:rPr>
          <w:rFonts w:ascii="Times New Roman" w:hAnsi="Times New Roman" w:cs="Times New Roman"/>
          <w:b/>
          <w:bCs/>
          <w:color w:val="000000"/>
        </w:rPr>
        <w:t xml:space="preserve">XVIII. </w:t>
      </w:r>
      <w:r>
        <w:rPr>
          <w:rFonts w:ascii="Times New Roman" w:hAnsi="Times New Roman" w:cs="Times New Roman"/>
          <w:b/>
          <w:bCs/>
          <w:color w:val="000000"/>
          <w:u w:val="single"/>
        </w:rPr>
        <w:t>Zabezpieczenie należytego wykonania umowy</w:t>
      </w:r>
    </w:p>
    <w:p w:rsidR="00E83849" w:rsidRDefault="005F5F27"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Zamawiający nie wymaga wniesienia zabezpieczenia. </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p>
    <w:p w:rsidR="00BC6CBF" w:rsidRDefault="00BC6CBF"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lastRenderedPageBreak/>
        <w:t xml:space="preserve">XIX. </w:t>
      </w:r>
      <w:r>
        <w:rPr>
          <w:rFonts w:ascii="Times New Roman" w:hAnsi="Times New Roman" w:cs="Times New Roman"/>
          <w:b/>
          <w:bCs/>
          <w:color w:val="000000"/>
          <w:u w:val="single"/>
        </w:rPr>
        <w:t>Wzór umowy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Istotne Postanowien</w:t>
      </w:r>
      <w:r w:rsidR="005F5F27">
        <w:rPr>
          <w:rFonts w:ascii="Times New Roman" w:hAnsi="Times New Roman" w:cs="Times New Roman"/>
          <w:color w:val="000000"/>
        </w:rPr>
        <w:t>ia Umowy stanowią załącznik nr 4</w:t>
      </w:r>
      <w:r>
        <w:rPr>
          <w:rFonts w:ascii="Times New Roman" w:hAnsi="Times New Roman" w:cs="Times New Roman"/>
          <w:color w:val="000000"/>
        </w:rPr>
        <w:t>, stanowiący integralną część SIWZ.</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Wykonawca, którego oferta została wybrana, jest zobowiązany do podpisania umowy z Zamawiającym w terminie nie krótszym niż 5 dni od dnia przesłania zawiadomienia o wyborze najkorzystniejszej oferty, jeżeli zawiadomienie to zostało przesłane faksem lub drogą elektroniczną, albo w terminie nie krótszym niż 10 dni, jeżeli zawiadomienie to zostało przesłane w inny sposób - nie później jednak niż przed upływem terminu związania ofertą.</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Terminy określone w punkcie 2 nie mają zastosowania, jeżeli w postępowaniu o udzielenie zamówienia została złożona tylko jedna oferta, lub nie odrzucono żadnej oferty oraz nie wykluczono żadnego Wykonawcy.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O terminie i miejscu zawarcia umowy Wykonawca, którego oferta okazała się najkorzystniejsza zostanie pisemnie powiadomiony.</w:t>
      </w:r>
    </w:p>
    <w:p w:rsidR="004D63A4" w:rsidRPr="007D4B07" w:rsidRDefault="00E83849" w:rsidP="004D63A4">
      <w:pPr>
        <w:pStyle w:val="Style19"/>
        <w:widowControl/>
        <w:spacing w:before="115" w:line="360" w:lineRule="auto"/>
        <w:ind w:firstLine="0"/>
        <w:rPr>
          <w:rStyle w:val="Znak"/>
          <w:rFonts w:ascii="Times New Roman" w:hAnsi="Times New Roman" w:cs="Times New Roman"/>
          <w:bCs w:val="0"/>
          <w:sz w:val="22"/>
          <w:szCs w:val="22"/>
        </w:rPr>
      </w:pPr>
      <w:r w:rsidRPr="007D4B07">
        <w:rPr>
          <w:rFonts w:ascii="Times New Roman" w:eastAsiaTheme="minorEastAsia" w:hAnsi="Times New Roman" w:cs="Times New Roman"/>
        </w:rPr>
        <w:t xml:space="preserve">5. </w:t>
      </w:r>
      <w:r w:rsidR="004D63A4" w:rsidRPr="007D4B07">
        <w:rPr>
          <w:rStyle w:val="FontStyle19"/>
          <w:color w:val="auto"/>
        </w:rPr>
        <w:t>Zamawiający dopuszcza zmianę umowy w formie aneksu, jeżeli zajdzie taka potrzeba  w sytuacji zmiany obowiązujących przepisów, jeżeli zgodnie z nimi konieczne będzie dostosowanie treści umowy do aktualnego stanu prawnego. Zmiana wymaga zgłoszenia w formie pisemnej w ciągu 14 dni od powzięcia informacji stanowiącej podstawę do wprowadzenia zmian. Zmiana ta może spowodować wydłużenie terminu wykonania umowy i nie spowoduje zmiany wynagrodzenia Wykonawcy. I</w:t>
      </w:r>
      <w:r w:rsidR="00C421E0" w:rsidRPr="007D4B07">
        <w:rPr>
          <w:rStyle w:val="FontStyle19"/>
          <w:color w:val="auto"/>
        </w:rPr>
        <w:t>nicjatorem tej zmiany może być Zamawiający lub W</w:t>
      </w:r>
      <w:r w:rsidR="004D63A4" w:rsidRPr="007D4B07">
        <w:rPr>
          <w:rStyle w:val="FontStyle19"/>
          <w:color w:val="auto"/>
        </w:rPr>
        <w:t>ykonawca.</w:t>
      </w:r>
    </w:p>
    <w:p w:rsidR="004D63A4" w:rsidRPr="007D4B07" w:rsidRDefault="004D63A4" w:rsidP="00F0468B">
      <w:pPr>
        <w:pStyle w:val="Style19"/>
        <w:widowControl/>
        <w:spacing w:line="360" w:lineRule="auto"/>
        <w:ind w:firstLine="0"/>
        <w:rPr>
          <w:rFonts w:ascii="Times New Roman" w:hAnsi="Times New Roman" w:cs="Times New Roman"/>
          <w:sz w:val="22"/>
          <w:szCs w:val="22"/>
        </w:rPr>
      </w:pPr>
      <w:r w:rsidRPr="007D4B07">
        <w:rPr>
          <w:rStyle w:val="FontStyle49"/>
          <w:rFonts w:ascii="Times New Roman" w:hAnsi="Times New Roman" w:cs="Times New Roman"/>
          <w:color w:val="auto"/>
          <w:sz w:val="22"/>
          <w:szCs w:val="22"/>
        </w:rPr>
        <w:t xml:space="preserve">Zamawiający dopuszcza zmianę umowy w </w:t>
      </w:r>
      <w:r w:rsidR="00C421E0" w:rsidRPr="007D4B07">
        <w:rPr>
          <w:rStyle w:val="FontStyle49"/>
          <w:rFonts w:ascii="Times New Roman" w:hAnsi="Times New Roman" w:cs="Times New Roman"/>
          <w:color w:val="auto"/>
          <w:sz w:val="22"/>
          <w:szCs w:val="22"/>
        </w:rPr>
        <w:t>zakresie</w:t>
      </w:r>
      <w:r w:rsidRPr="007D4B07">
        <w:rPr>
          <w:rStyle w:val="FontStyle49"/>
          <w:rFonts w:ascii="Times New Roman" w:hAnsi="Times New Roman" w:cs="Times New Roman"/>
          <w:color w:val="auto"/>
          <w:sz w:val="22"/>
          <w:szCs w:val="22"/>
        </w:rPr>
        <w:t>:</w:t>
      </w:r>
    </w:p>
    <w:p w:rsidR="00CC629D" w:rsidRDefault="00C421E0" w:rsidP="00E2550D">
      <w:pPr>
        <w:pStyle w:val="Akapitzlist"/>
        <w:numPr>
          <w:ilvl w:val="0"/>
          <w:numId w:val="14"/>
        </w:numPr>
        <w:autoSpaceDE w:val="0"/>
        <w:autoSpaceDN w:val="0"/>
        <w:adjustRightInd w:val="0"/>
        <w:spacing w:after="0" w:line="360" w:lineRule="auto"/>
        <w:jc w:val="both"/>
        <w:rPr>
          <w:rFonts w:ascii="Times New Roman" w:hAnsi="Times New Roman" w:cs="Times New Roman"/>
        </w:rPr>
      </w:pPr>
      <w:r w:rsidRPr="007D4B07">
        <w:rPr>
          <w:rFonts w:ascii="Times New Roman" w:hAnsi="Times New Roman" w:cs="Times New Roman"/>
        </w:rPr>
        <w:t>zmiany stawki podatku VAT</w:t>
      </w:r>
    </w:p>
    <w:p w:rsidR="007D4B07" w:rsidRPr="007D4B07" w:rsidRDefault="007D4B07" w:rsidP="00E2550D">
      <w:pPr>
        <w:pStyle w:val="Akapitzlist"/>
        <w:numPr>
          <w:ilvl w:val="0"/>
          <w:numId w:val="14"/>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inne możliwości i warunki zmiany umowy zostały zawarte we wzorze umowy – stanowiącym Załącznik nr 4 do SIWZ</w:t>
      </w:r>
      <w:r w:rsidR="003D09A9">
        <w:rPr>
          <w:rFonts w:ascii="Times New Roman" w:hAnsi="Times New Roman" w:cs="Times New Roman"/>
        </w:rPr>
        <w:t>.</w:t>
      </w:r>
    </w:p>
    <w:p w:rsidR="004D63A4" w:rsidRDefault="004D63A4" w:rsidP="005F5F27">
      <w:pPr>
        <w:autoSpaceDE w:val="0"/>
        <w:autoSpaceDN w:val="0"/>
        <w:adjustRightInd w:val="0"/>
        <w:spacing w:after="0" w:line="360" w:lineRule="auto"/>
        <w:ind w:left="284"/>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XX. </w:t>
      </w:r>
      <w:r>
        <w:rPr>
          <w:rFonts w:ascii="Times New Roman" w:hAnsi="Times New Roman" w:cs="Times New Roman"/>
          <w:b/>
          <w:bCs/>
          <w:color w:val="000000"/>
          <w:u w:val="single"/>
        </w:rPr>
        <w:t xml:space="preserve">Określenie wymagań, </w:t>
      </w:r>
      <w:r w:rsidR="00A034BC">
        <w:rPr>
          <w:rFonts w:ascii="Times New Roman" w:hAnsi="Times New Roman" w:cs="Times New Roman"/>
          <w:b/>
          <w:bCs/>
          <w:color w:val="000000"/>
          <w:u w:val="single"/>
        </w:rPr>
        <w:t>o których mowa w art. 29 ust. 4</w:t>
      </w:r>
      <w:r>
        <w:rPr>
          <w:rFonts w:ascii="Times New Roman" w:hAnsi="Times New Roman" w:cs="Times New Roman"/>
          <w:b/>
          <w:bCs/>
          <w:color w:val="000000"/>
          <w:u w:val="single"/>
        </w:rPr>
        <w:t xml:space="preserve"> ustawy </w:t>
      </w:r>
      <w:proofErr w:type="spellStart"/>
      <w:r>
        <w:rPr>
          <w:rFonts w:ascii="Times New Roman" w:hAnsi="Times New Roman" w:cs="Times New Roman"/>
          <w:b/>
          <w:bCs/>
          <w:color w:val="000000"/>
          <w:u w:val="single"/>
        </w:rPr>
        <w:t>Pzp</w:t>
      </w:r>
      <w:proofErr w:type="spellEnd"/>
    </w:p>
    <w:p w:rsidR="007370F9" w:rsidRDefault="005F5F27"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rPr>
        <w:t>Zamawiający nie</w:t>
      </w:r>
      <w:r w:rsidR="00A034BC">
        <w:rPr>
          <w:rFonts w:ascii="Times New Roman" w:hAnsi="Times New Roman" w:cs="Times New Roman"/>
        </w:rPr>
        <w:t xml:space="preserve"> określa wymagań z </w:t>
      </w:r>
      <w:r w:rsidR="00E83849">
        <w:rPr>
          <w:rFonts w:ascii="Times New Roman" w:hAnsi="Times New Roman" w:cs="Times New Roman"/>
        </w:rPr>
        <w:t xml:space="preserve">art. 29 ust. </w:t>
      </w:r>
      <w:r w:rsidR="00A034BC">
        <w:rPr>
          <w:rFonts w:ascii="Times New Roman" w:hAnsi="Times New Roman" w:cs="Times New Roman"/>
        </w:rPr>
        <w:t>4</w:t>
      </w:r>
      <w:r w:rsidR="00E83849">
        <w:rPr>
          <w:rFonts w:ascii="Times New Roman" w:hAnsi="Times New Roman" w:cs="Times New Roman"/>
        </w:rPr>
        <w:t xml:space="preserve"> ustawy </w:t>
      </w:r>
      <w:proofErr w:type="spellStart"/>
      <w:r w:rsidR="00E83849">
        <w:rPr>
          <w:rFonts w:ascii="Times New Roman" w:hAnsi="Times New Roman" w:cs="Times New Roman"/>
        </w:rPr>
        <w:t>Pzp</w:t>
      </w:r>
      <w:proofErr w:type="spellEnd"/>
      <w:r w:rsidR="00E83849">
        <w:rPr>
          <w:rFonts w:ascii="Times New Roman" w:hAnsi="Times New Roman" w:cs="Times New Roman"/>
          <w:color w:val="000000"/>
        </w:rPr>
        <w:t>.</w:t>
      </w:r>
    </w:p>
    <w:p w:rsidR="00EC6A72" w:rsidRDefault="00EC6A72"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b/>
          <w:bCs/>
          <w:color w:val="000000"/>
        </w:rPr>
        <w:t xml:space="preserve">XXI. </w:t>
      </w:r>
      <w:r>
        <w:rPr>
          <w:rFonts w:ascii="Times New Roman" w:hAnsi="Times New Roman" w:cs="Times New Roman"/>
          <w:b/>
          <w:bCs/>
          <w:color w:val="000000"/>
          <w:u w:val="single"/>
        </w:rPr>
        <w:t>Środki ochrony prawnej</w:t>
      </w:r>
    </w:p>
    <w:p w:rsidR="003D09A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przysługują środki ochrony prawnej przewidziane w dziale VI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jak dla postępowań poniżej kwoty określonej w przepisach wykonawczych wydanych na podstawie art. 11 ust. 8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BC6CBF" w:rsidRDefault="00BC6CBF" w:rsidP="00E83849">
      <w:pPr>
        <w:autoSpaceDE w:val="0"/>
        <w:autoSpaceDN w:val="0"/>
        <w:adjustRightInd w:val="0"/>
        <w:spacing w:after="0" w:line="360" w:lineRule="auto"/>
        <w:jc w:val="both"/>
        <w:rPr>
          <w:rFonts w:ascii="Times New Roman" w:hAnsi="Times New Roman" w:cs="Times New Roman"/>
          <w:color w:val="000000"/>
        </w:rPr>
      </w:pPr>
    </w:p>
    <w:p w:rsidR="00E83849" w:rsidRDefault="00E83849" w:rsidP="00E83849">
      <w:pPr>
        <w:autoSpaceDE w:val="0"/>
        <w:autoSpaceDN w:val="0"/>
        <w:adjustRightInd w:val="0"/>
        <w:spacing w:after="0" w:line="360" w:lineRule="auto"/>
        <w:jc w:val="both"/>
        <w:rPr>
          <w:rFonts w:ascii="Times New Roman" w:hAnsi="Times New Roman" w:cs="Times New Roman"/>
          <w:b/>
          <w:bCs/>
          <w:color w:val="000000"/>
          <w:u w:val="single"/>
        </w:rPr>
      </w:pPr>
      <w:r>
        <w:rPr>
          <w:rFonts w:ascii="Times New Roman" w:hAnsi="Times New Roman" w:cs="Times New Roman"/>
          <w:b/>
          <w:bCs/>
          <w:color w:val="000000"/>
        </w:rPr>
        <w:t xml:space="preserve">XXII. </w:t>
      </w:r>
      <w:r>
        <w:rPr>
          <w:rFonts w:ascii="Times New Roman" w:hAnsi="Times New Roman" w:cs="Times New Roman"/>
          <w:b/>
          <w:bCs/>
          <w:color w:val="000000"/>
          <w:u w:val="single"/>
        </w:rPr>
        <w:t>Wykaz załączników – Załączniki stanowią integralną część niniejszej SIWZ</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Zał</w:t>
      </w:r>
      <w:r w:rsidR="001E2483">
        <w:rPr>
          <w:rFonts w:ascii="Times New Roman" w:hAnsi="Times New Roman" w:cs="Times New Roman"/>
          <w:color w:val="000000"/>
        </w:rPr>
        <w:t>ącznik nr 1– f</w:t>
      </w:r>
      <w:r w:rsidR="0064746C">
        <w:rPr>
          <w:rFonts w:ascii="Times New Roman" w:hAnsi="Times New Roman" w:cs="Times New Roman"/>
          <w:color w:val="000000"/>
        </w:rPr>
        <w:t>ormularz ofertowy</w:t>
      </w:r>
    </w:p>
    <w:p w:rsidR="00E83849" w:rsidRDefault="001E2483"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Załącznik nr 2 – o</w:t>
      </w:r>
      <w:r w:rsidR="00E83849">
        <w:rPr>
          <w:rFonts w:ascii="Times New Roman" w:hAnsi="Times New Roman" w:cs="Times New Roman"/>
          <w:color w:val="000000"/>
        </w:rPr>
        <w:t>świadczenie o niepodleganiu wykluczeniu oraz spełnianiu warunkó</w:t>
      </w:r>
      <w:r w:rsidR="0064746C">
        <w:rPr>
          <w:rFonts w:ascii="Times New Roman" w:hAnsi="Times New Roman" w:cs="Times New Roman"/>
          <w:color w:val="000000"/>
        </w:rPr>
        <w:t>w udziału w postępowaniu (wzór)</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Załącznik nr 3 –</w:t>
      </w:r>
      <w:r w:rsidR="001E2483">
        <w:rPr>
          <w:rFonts w:ascii="Times New Roman" w:hAnsi="Times New Roman" w:cs="Times New Roman"/>
          <w:color w:val="000000"/>
        </w:rPr>
        <w:t xml:space="preserve"> opis minimalnych parametrów technicznych</w:t>
      </w:r>
      <w:r w:rsidR="00AE7BCD">
        <w:rPr>
          <w:rFonts w:ascii="Times New Roman" w:hAnsi="Times New Roman" w:cs="Times New Roman"/>
          <w:color w:val="000000"/>
        </w:rPr>
        <w:t xml:space="preserve"> </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 xml:space="preserve">4) Załącznik nr 4 – </w:t>
      </w:r>
      <w:r w:rsidR="00AE7BCD">
        <w:rPr>
          <w:rFonts w:ascii="Times New Roman" w:hAnsi="Times New Roman" w:cs="Times New Roman"/>
          <w:color w:val="000000"/>
        </w:rPr>
        <w:t>wzór umowy</w:t>
      </w:r>
    </w:p>
    <w:p w:rsidR="00E83849" w:rsidRDefault="00E83849" w:rsidP="00E83849">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5) </w:t>
      </w:r>
      <w:r w:rsidR="00AE7BCD">
        <w:rPr>
          <w:rFonts w:ascii="Times New Roman" w:hAnsi="Times New Roman" w:cs="Times New Roman"/>
          <w:color w:val="000000"/>
        </w:rPr>
        <w:t>Załącznik nr 5</w:t>
      </w:r>
      <w:r>
        <w:rPr>
          <w:rFonts w:ascii="Times New Roman" w:hAnsi="Times New Roman" w:cs="Times New Roman"/>
          <w:color w:val="000000"/>
        </w:rPr>
        <w:t xml:space="preserve"> - </w:t>
      </w:r>
      <w:r w:rsidR="001E2483">
        <w:rPr>
          <w:rFonts w:ascii="Times New Roman" w:hAnsi="Times New Roman" w:cs="Times New Roman"/>
          <w:color w:val="000000"/>
        </w:rPr>
        <w:t>o</w:t>
      </w:r>
      <w:r>
        <w:rPr>
          <w:rFonts w:ascii="Times New Roman" w:hAnsi="Times New Roman" w:cs="Times New Roman"/>
          <w:color w:val="000000"/>
        </w:rPr>
        <w:t>świadczenie o przynależno</w:t>
      </w:r>
      <w:r w:rsidR="0064746C">
        <w:rPr>
          <w:rFonts w:ascii="Times New Roman" w:hAnsi="Times New Roman" w:cs="Times New Roman"/>
          <w:color w:val="000000"/>
        </w:rPr>
        <w:t>ści do grupy kapitałowej (wzór)</w:t>
      </w:r>
    </w:p>
    <w:p w:rsidR="007366E5" w:rsidRPr="00EC6A72" w:rsidRDefault="0064746C" w:rsidP="00EC6A72">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6) Załącznik nr 6 – oświadczenie o podmiocie wspólnym </w:t>
      </w:r>
      <w:r w:rsidR="003D09A9">
        <w:rPr>
          <w:rFonts w:ascii="Times New Roman" w:hAnsi="Times New Roman" w:cs="Times New Roman"/>
          <w:color w:val="000000"/>
        </w:rPr>
        <w:t>(wzór)</w:t>
      </w:r>
    </w:p>
    <w:sectPr w:rsidR="007366E5" w:rsidRPr="00EC6A72" w:rsidSect="001E2483">
      <w:footerReference w:type="default" r:id="rId10"/>
      <w:pgSz w:w="11906" w:h="16838"/>
      <w:pgMar w:top="851"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831" w:rsidRDefault="004E7831" w:rsidP="00CB1C9E">
      <w:pPr>
        <w:spacing w:after="0" w:line="240" w:lineRule="auto"/>
      </w:pPr>
      <w:r>
        <w:separator/>
      </w:r>
    </w:p>
  </w:endnote>
  <w:endnote w:type="continuationSeparator" w:id="0">
    <w:p w:rsidR="004E7831" w:rsidRDefault="004E7831" w:rsidP="00CB1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aavi">
    <w:panose1 w:val="02000500000000000000"/>
    <w:charset w:val="01"/>
    <w:family w:val="roman"/>
    <w:notTrueType/>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7907"/>
      <w:docPartObj>
        <w:docPartGallery w:val="Page Numbers (Bottom of Page)"/>
        <w:docPartUnique/>
      </w:docPartObj>
    </w:sdtPr>
    <w:sdtContent>
      <w:p w:rsidR="00D376D3" w:rsidRDefault="006F7634">
        <w:pPr>
          <w:pStyle w:val="Stopka"/>
          <w:jc w:val="center"/>
        </w:pPr>
        <w:r>
          <w:rPr>
            <w:noProof/>
          </w:rPr>
          <w:fldChar w:fldCharType="begin"/>
        </w:r>
        <w:r w:rsidR="00D376D3">
          <w:rPr>
            <w:noProof/>
          </w:rPr>
          <w:instrText xml:space="preserve"> PAGE   \* MERGEFORMAT </w:instrText>
        </w:r>
        <w:r>
          <w:rPr>
            <w:noProof/>
          </w:rPr>
          <w:fldChar w:fldCharType="separate"/>
        </w:r>
        <w:r w:rsidR="00CD03D5">
          <w:rPr>
            <w:noProof/>
          </w:rPr>
          <w:t>17</w:t>
        </w:r>
        <w:r>
          <w:rPr>
            <w:noProof/>
          </w:rPr>
          <w:fldChar w:fldCharType="end"/>
        </w:r>
      </w:p>
    </w:sdtContent>
  </w:sdt>
  <w:p w:rsidR="00D376D3" w:rsidRDefault="00D376D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831" w:rsidRDefault="004E7831" w:rsidP="00CB1C9E">
      <w:pPr>
        <w:spacing w:after="0" w:line="240" w:lineRule="auto"/>
      </w:pPr>
      <w:r>
        <w:separator/>
      </w:r>
    </w:p>
  </w:footnote>
  <w:footnote w:type="continuationSeparator" w:id="0">
    <w:p w:rsidR="004E7831" w:rsidRDefault="004E7831" w:rsidP="00CB1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360"/>
        </w:tabs>
        <w:ind w:left="360" w:hanging="360"/>
      </w:pPr>
      <w:rPr>
        <w:rFonts w:ascii="Times New Roman" w:eastAsia="Dutch801 Rm BT" w:hAnsi="Times New Roman" w:cs="Arial" w:hint="default"/>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31451C"/>
    <w:multiLevelType w:val="hybridMultilevel"/>
    <w:tmpl w:val="23E4332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61E2858"/>
    <w:multiLevelType w:val="hybridMultilevel"/>
    <w:tmpl w:val="D3FAB022"/>
    <w:lvl w:ilvl="0" w:tplc="D944B23E">
      <w:start w:val="1"/>
      <w:numFmt w:val="bullet"/>
      <w:lvlText w:val="−"/>
      <w:lvlJc w:val="left"/>
      <w:pPr>
        <w:tabs>
          <w:tab w:val="num" w:pos="1353"/>
        </w:tabs>
        <w:ind w:left="1353" w:hanging="360"/>
      </w:pPr>
      <w:rPr>
        <w:rFonts w:ascii="Times New Roman" w:hAnsi="Times New Roman" w:cs="Times New Roman" w:hint="default"/>
        <w:color w:val="auto"/>
      </w:rPr>
    </w:lvl>
    <w:lvl w:ilvl="1" w:tplc="04150003" w:tentative="1">
      <w:start w:val="1"/>
      <w:numFmt w:val="bullet"/>
      <w:lvlText w:val="o"/>
      <w:lvlJc w:val="left"/>
      <w:pPr>
        <w:tabs>
          <w:tab w:val="num" w:pos="2073"/>
        </w:tabs>
        <w:ind w:left="2073" w:hanging="360"/>
      </w:pPr>
      <w:rPr>
        <w:rFonts w:ascii="Courier New" w:hAnsi="Courier New" w:hint="default"/>
      </w:rPr>
    </w:lvl>
    <w:lvl w:ilvl="2" w:tplc="04150005" w:tentative="1">
      <w:start w:val="1"/>
      <w:numFmt w:val="bullet"/>
      <w:lvlText w:val=""/>
      <w:lvlJc w:val="left"/>
      <w:pPr>
        <w:tabs>
          <w:tab w:val="num" w:pos="2793"/>
        </w:tabs>
        <w:ind w:left="2793" w:hanging="360"/>
      </w:pPr>
      <w:rPr>
        <w:rFonts w:ascii="Wingdings" w:hAnsi="Wingdings" w:hint="default"/>
      </w:rPr>
    </w:lvl>
    <w:lvl w:ilvl="3" w:tplc="04150001" w:tentative="1">
      <w:start w:val="1"/>
      <w:numFmt w:val="bullet"/>
      <w:lvlText w:val=""/>
      <w:lvlJc w:val="left"/>
      <w:pPr>
        <w:tabs>
          <w:tab w:val="num" w:pos="3513"/>
        </w:tabs>
        <w:ind w:left="3513" w:hanging="360"/>
      </w:pPr>
      <w:rPr>
        <w:rFonts w:ascii="Symbol" w:hAnsi="Symbol" w:hint="default"/>
      </w:rPr>
    </w:lvl>
    <w:lvl w:ilvl="4" w:tplc="04150003" w:tentative="1">
      <w:start w:val="1"/>
      <w:numFmt w:val="bullet"/>
      <w:lvlText w:val="o"/>
      <w:lvlJc w:val="left"/>
      <w:pPr>
        <w:tabs>
          <w:tab w:val="num" w:pos="4233"/>
        </w:tabs>
        <w:ind w:left="4233" w:hanging="360"/>
      </w:pPr>
      <w:rPr>
        <w:rFonts w:ascii="Courier New" w:hAnsi="Courier New" w:hint="default"/>
      </w:rPr>
    </w:lvl>
    <w:lvl w:ilvl="5" w:tplc="04150005" w:tentative="1">
      <w:start w:val="1"/>
      <w:numFmt w:val="bullet"/>
      <w:lvlText w:val=""/>
      <w:lvlJc w:val="left"/>
      <w:pPr>
        <w:tabs>
          <w:tab w:val="num" w:pos="4953"/>
        </w:tabs>
        <w:ind w:left="4953" w:hanging="360"/>
      </w:pPr>
      <w:rPr>
        <w:rFonts w:ascii="Wingdings" w:hAnsi="Wingdings" w:hint="default"/>
      </w:rPr>
    </w:lvl>
    <w:lvl w:ilvl="6" w:tplc="04150001" w:tentative="1">
      <w:start w:val="1"/>
      <w:numFmt w:val="bullet"/>
      <w:lvlText w:val=""/>
      <w:lvlJc w:val="left"/>
      <w:pPr>
        <w:tabs>
          <w:tab w:val="num" w:pos="5673"/>
        </w:tabs>
        <w:ind w:left="5673" w:hanging="360"/>
      </w:pPr>
      <w:rPr>
        <w:rFonts w:ascii="Symbol" w:hAnsi="Symbol" w:hint="default"/>
      </w:rPr>
    </w:lvl>
    <w:lvl w:ilvl="7" w:tplc="04150003" w:tentative="1">
      <w:start w:val="1"/>
      <w:numFmt w:val="bullet"/>
      <w:lvlText w:val="o"/>
      <w:lvlJc w:val="left"/>
      <w:pPr>
        <w:tabs>
          <w:tab w:val="num" w:pos="6393"/>
        </w:tabs>
        <w:ind w:left="6393" w:hanging="360"/>
      </w:pPr>
      <w:rPr>
        <w:rFonts w:ascii="Courier New" w:hAnsi="Courier New" w:hint="default"/>
      </w:rPr>
    </w:lvl>
    <w:lvl w:ilvl="8" w:tplc="04150005" w:tentative="1">
      <w:start w:val="1"/>
      <w:numFmt w:val="bullet"/>
      <w:lvlText w:val=""/>
      <w:lvlJc w:val="left"/>
      <w:pPr>
        <w:tabs>
          <w:tab w:val="num" w:pos="7113"/>
        </w:tabs>
        <w:ind w:left="7113" w:hanging="360"/>
      </w:pPr>
      <w:rPr>
        <w:rFonts w:ascii="Wingdings" w:hAnsi="Wingdings" w:hint="default"/>
      </w:rPr>
    </w:lvl>
  </w:abstractNum>
  <w:abstractNum w:abstractNumId="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34ED1398"/>
    <w:multiLevelType w:val="hybridMultilevel"/>
    <w:tmpl w:val="E1622C66"/>
    <w:lvl w:ilvl="0" w:tplc="16CAC7F6">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4814950"/>
    <w:multiLevelType w:val="hybridMultilevel"/>
    <w:tmpl w:val="6E74FBD4"/>
    <w:lvl w:ilvl="0" w:tplc="83609DA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49B61A63"/>
    <w:multiLevelType w:val="hybridMultilevel"/>
    <w:tmpl w:val="E6303B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4FDB4942"/>
    <w:multiLevelType w:val="hybridMultilevel"/>
    <w:tmpl w:val="72DAAF8E"/>
    <w:lvl w:ilvl="0" w:tplc="390A922E">
      <w:start w:val="5"/>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4690430"/>
    <w:multiLevelType w:val="singleLevel"/>
    <w:tmpl w:val="04150017"/>
    <w:lvl w:ilvl="0">
      <w:start w:val="1"/>
      <w:numFmt w:val="lowerLetter"/>
      <w:lvlText w:val="%1)"/>
      <w:lvlJc w:val="left"/>
      <w:pPr>
        <w:tabs>
          <w:tab w:val="num" w:pos="360"/>
        </w:tabs>
        <w:ind w:left="360" w:hanging="360"/>
      </w:pPr>
    </w:lvl>
  </w:abstractNum>
  <w:abstractNum w:abstractNumId="12">
    <w:nsid w:val="5FAF1298"/>
    <w:multiLevelType w:val="hybridMultilevel"/>
    <w:tmpl w:val="CEFAC982"/>
    <w:lvl w:ilvl="0" w:tplc="6966E13E">
      <w:start w:val="1"/>
      <w:numFmt w:val="decimal"/>
      <w:lvlText w:val="%1)"/>
      <w:lvlJc w:val="left"/>
      <w:pPr>
        <w:ind w:left="1429" w:hanging="360"/>
      </w:pPr>
      <w:rPr>
        <w:rFonts w:cs="Times New Roman" w:hint="default"/>
      </w:rPr>
    </w:lvl>
    <w:lvl w:ilvl="1" w:tplc="04150011">
      <w:start w:val="1"/>
      <w:numFmt w:val="decimal"/>
      <w:lvlText w:val="%2)"/>
      <w:lvlJc w:val="left"/>
      <w:pPr>
        <w:ind w:left="2149" w:hanging="360"/>
      </w:pPr>
      <w:rPr>
        <w:rFonts w:cs="Times New Roman"/>
      </w:rPr>
    </w:lvl>
    <w:lvl w:ilvl="2" w:tplc="3BE62F68">
      <w:start w:val="1"/>
      <w:numFmt w:val="lowerLetter"/>
      <w:lvlText w:val="%3)"/>
      <w:lvlJc w:val="left"/>
      <w:pPr>
        <w:ind w:left="3049" w:hanging="360"/>
      </w:pPr>
      <w:rPr>
        <w:rFonts w:hint="default"/>
      </w:rPr>
    </w:lvl>
    <w:lvl w:ilvl="3" w:tplc="ADEA7BB2">
      <w:start w:val="110"/>
      <w:numFmt w:val="decimal"/>
      <w:lvlText w:val="%4"/>
      <w:lvlJc w:val="left"/>
      <w:pPr>
        <w:ind w:left="3589" w:hanging="360"/>
      </w:pPr>
      <w:rPr>
        <w:rFonts w:hint="default"/>
      </w:rPr>
    </w:lvl>
    <w:lvl w:ilvl="4" w:tplc="3440EDC2">
      <w:start w:val="4"/>
      <w:numFmt w:val="bullet"/>
      <w:lvlText w:val=""/>
      <w:lvlJc w:val="left"/>
      <w:pPr>
        <w:ind w:left="4309" w:hanging="360"/>
      </w:pPr>
      <w:rPr>
        <w:rFonts w:ascii="Symbol" w:eastAsia="Times New Roman" w:hAnsi="Symbol" w:cs="Calibri"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3">
    <w:nsid w:val="62DD7445"/>
    <w:multiLevelType w:val="singleLevel"/>
    <w:tmpl w:val="0415000F"/>
    <w:lvl w:ilvl="0">
      <w:start w:val="1"/>
      <w:numFmt w:val="decimal"/>
      <w:lvlText w:val="%1."/>
      <w:lvlJc w:val="left"/>
      <w:pPr>
        <w:tabs>
          <w:tab w:val="num" w:pos="360"/>
        </w:tabs>
        <w:ind w:left="360" w:hanging="360"/>
      </w:pPr>
    </w:lvl>
  </w:abstractNum>
  <w:abstractNum w:abstractNumId="14">
    <w:nsid w:val="66D00C5C"/>
    <w:multiLevelType w:val="hybridMultilevel"/>
    <w:tmpl w:val="990AAA5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6CBD6928"/>
    <w:multiLevelType w:val="hybridMultilevel"/>
    <w:tmpl w:val="310C1176"/>
    <w:lvl w:ilvl="0" w:tplc="72EC439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5A45769"/>
    <w:multiLevelType w:val="hybridMultilevel"/>
    <w:tmpl w:val="29E8105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795B7C3A"/>
    <w:multiLevelType w:val="hybridMultilevel"/>
    <w:tmpl w:val="442A88EE"/>
    <w:lvl w:ilvl="0" w:tplc="42EE00DA">
      <w:start w:val="1"/>
      <w:numFmt w:val="decimal"/>
      <w:lvlText w:val="%1."/>
      <w:lvlJc w:val="left"/>
      <w:pPr>
        <w:ind w:left="720" w:hanging="360"/>
      </w:pPr>
      <w:rPr>
        <w:b w:val="0"/>
        <w:color w:val="000000"/>
        <w:sz w:val="24"/>
      </w:rPr>
    </w:lvl>
    <w:lvl w:ilvl="1" w:tplc="01C07C22">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num>
  <w:num w:numId="4">
    <w:abstractNumId w:val="11"/>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
  </w:num>
  <w:num w:numId="13">
    <w:abstractNumId w:val="16"/>
  </w:num>
  <w:num w:numId="14">
    <w:abstractNumId w:val="7"/>
  </w:num>
  <w:num w:numId="15">
    <w:abstractNumId w:val="14"/>
  </w:num>
  <w:num w:numId="16">
    <w:abstractNumId w:val="12"/>
  </w:num>
  <w:num w:numId="17">
    <w:abstractNumId w:val="8"/>
  </w:num>
  <w:num w:numId="18">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useFELayout/>
  </w:compat>
  <w:rsids>
    <w:rsidRoot w:val="009944D4"/>
    <w:rsid w:val="0003500F"/>
    <w:rsid w:val="0003685D"/>
    <w:rsid w:val="000464CD"/>
    <w:rsid w:val="00050096"/>
    <w:rsid w:val="00053B3E"/>
    <w:rsid w:val="0006208D"/>
    <w:rsid w:val="00070161"/>
    <w:rsid w:val="00080011"/>
    <w:rsid w:val="00084F3C"/>
    <w:rsid w:val="00085DBD"/>
    <w:rsid w:val="000B56CB"/>
    <w:rsid w:val="000C34A7"/>
    <w:rsid w:val="000C560F"/>
    <w:rsid w:val="000D52D9"/>
    <w:rsid w:val="000D6C21"/>
    <w:rsid w:val="000D736B"/>
    <w:rsid w:val="000D7A8F"/>
    <w:rsid w:val="000E3198"/>
    <w:rsid w:val="000E7753"/>
    <w:rsid w:val="001030C5"/>
    <w:rsid w:val="00104CE3"/>
    <w:rsid w:val="001075B6"/>
    <w:rsid w:val="001135C8"/>
    <w:rsid w:val="0012208F"/>
    <w:rsid w:val="00122240"/>
    <w:rsid w:val="00131B70"/>
    <w:rsid w:val="00131CC9"/>
    <w:rsid w:val="0013251B"/>
    <w:rsid w:val="00161157"/>
    <w:rsid w:val="001840B9"/>
    <w:rsid w:val="00190D3B"/>
    <w:rsid w:val="001B5BA7"/>
    <w:rsid w:val="001C5829"/>
    <w:rsid w:val="001E18D3"/>
    <w:rsid w:val="001E2483"/>
    <w:rsid w:val="001F09A0"/>
    <w:rsid w:val="0020393D"/>
    <w:rsid w:val="0020574F"/>
    <w:rsid w:val="00210323"/>
    <w:rsid w:val="00216D03"/>
    <w:rsid w:val="002337F0"/>
    <w:rsid w:val="00241C78"/>
    <w:rsid w:val="00243BC4"/>
    <w:rsid w:val="00246400"/>
    <w:rsid w:val="002501D5"/>
    <w:rsid w:val="002515EB"/>
    <w:rsid w:val="00262BCA"/>
    <w:rsid w:val="0027051B"/>
    <w:rsid w:val="002719EA"/>
    <w:rsid w:val="002853EE"/>
    <w:rsid w:val="00295062"/>
    <w:rsid w:val="002D48DB"/>
    <w:rsid w:val="002E0E44"/>
    <w:rsid w:val="002F3302"/>
    <w:rsid w:val="002F7D03"/>
    <w:rsid w:val="0030217B"/>
    <w:rsid w:val="00303BDF"/>
    <w:rsid w:val="00306B85"/>
    <w:rsid w:val="00306ECF"/>
    <w:rsid w:val="003106E7"/>
    <w:rsid w:val="00312D09"/>
    <w:rsid w:val="00314BBF"/>
    <w:rsid w:val="00320E4C"/>
    <w:rsid w:val="003529BB"/>
    <w:rsid w:val="0037474D"/>
    <w:rsid w:val="00376F2D"/>
    <w:rsid w:val="003805B1"/>
    <w:rsid w:val="003821CD"/>
    <w:rsid w:val="00383A4F"/>
    <w:rsid w:val="00386E3C"/>
    <w:rsid w:val="003876D0"/>
    <w:rsid w:val="00390BC5"/>
    <w:rsid w:val="003934EC"/>
    <w:rsid w:val="00393AB4"/>
    <w:rsid w:val="003942F4"/>
    <w:rsid w:val="0039705D"/>
    <w:rsid w:val="003A1FBE"/>
    <w:rsid w:val="003B0059"/>
    <w:rsid w:val="003B3B2F"/>
    <w:rsid w:val="003C0B5C"/>
    <w:rsid w:val="003C3CEC"/>
    <w:rsid w:val="003C5B80"/>
    <w:rsid w:val="003D09A9"/>
    <w:rsid w:val="003D191E"/>
    <w:rsid w:val="003D237C"/>
    <w:rsid w:val="003D68E1"/>
    <w:rsid w:val="003E32DD"/>
    <w:rsid w:val="003E4446"/>
    <w:rsid w:val="003E6EF0"/>
    <w:rsid w:val="003F4728"/>
    <w:rsid w:val="003F69DC"/>
    <w:rsid w:val="00400A70"/>
    <w:rsid w:val="004102A7"/>
    <w:rsid w:val="00426FCB"/>
    <w:rsid w:val="00430AD5"/>
    <w:rsid w:val="00450AA9"/>
    <w:rsid w:val="00450E0E"/>
    <w:rsid w:val="004606B2"/>
    <w:rsid w:val="00480B5A"/>
    <w:rsid w:val="00481417"/>
    <w:rsid w:val="004A698A"/>
    <w:rsid w:val="004B5446"/>
    <w:rsid w:val="004B7C63"/>
    <w:rsid w:val="004C7CFF"/>
    <w:rsid w:val="004D1A99"/>
    <w:rsid w:val="004D54B0"/>
    <w:rsid w:val="004D63A4"/>
    <w:rsid w:val="004D6DAA"/>
    <w:rsid w:val="004E7831"/>
    <w:rsid w:val="004F15E0"/>
    <w:rsid w:val="004F240A"/>
    <w:rsid w:val="004F2823"/>
    <w:rsid w:val="00500CC2"/>
    <w:rsid w:val="00503632"/>
    <w:rsid w:val="005051E9"/>
    <w:rsid w:val="00520AF0"/>
    <w:rsid w:val="00522809"/>
    <w:rsid w:val="00522B5A"/>
    <w:rsid w:val="00523AFA"/>
    <w:rsid w:val="0052625F"/>
    <w:rsid w:val="00534450"/>
    <w:rsid w:val="00536151"/>
    <w:rsid w:val="00544F3F"/>
    <w:rsid w:val="00556E21"/>
    <w:rsid w:val="0055798D"/>
    <w:rsid w:val="00567863"/>
    <w:rsid w:val="00574378"/>
    <w:rsid w:val="00580317"/>
    <w:rsid w:val="00581F95"/>
    <w:rsid w:val="00587A7B"/>
    <w:rsid w:val="005C3FE1"/>
    <w:rsid w:val="005C50DE"/>
    <w:rsid w:val="005C71B5"/>
    <w:rsid w:val="005C7BA8"/>
    <w:rsid w:val="005E1AEB"/>
    <w:rsid w:val="005E265B"/>
    <w:rsid w:val="005F5F27"/>
    <w:rsid w:val="005F65FF"/>
    <w:rsid w:val="00604A1C"/>
    <w:rsid w:val="00613C73"/>
    <w:rsid w:val="00622F65"/>
    <w:rsid w:val="00627931"/>
    <w:rsid w:val="00631E51"/>
    <w:rsid w:val="006333D2"/>
    <w:rsid w:val="00645BF8"/>
    <w:rsid w:val="00646B2A"/>
    <w:rsid w:val="0064746C"/>
    <w:rsid w:val="00653E89"/>
    <w:rsid w:val="0065614D"/>
    <w:rsid w:val="00663F6A"/>
    <w:rsid w:val="00676949"/>
    <w:rsid w:val="00677E22"/>
    <w:rsid w:val="00691708"/>
    <w:rsid w:val="006B69C3"/>
    <w:rsid w:val="006B6DD4"/>
    <w:rsid w:val="006D7964"/>
    <w:rsid w:val="006F330E"/>
    <w:rsid w:val="006F7634"/>
    <w:rsid w:val="006F7F8E"/>
    <w:rsid w:val="0070625C"/>
    <w:rsid w:val="00711D5A"/>
    <w:rsid w:val="00722F53"/>
    <w:rsid w:val="00723B6D"/>
    <w:rsid w:val="00724C1F"/>
    <w:rsid w:val="007252CC"/>
    <w:rsid w:val="00726E69"/>
    <w:rsid w:val="007366E5"/>
    <w:rsid w:val="007370F9"/>
    <w:rsid w:val="00751F38"/>
    <w:rsid w:val="00782E78"/>
    <w:rsid w:val="0079152F"/>
    <w:rsid w:val="00794F29"/>
    <w:rsid w:val="007A67E0"/>
    <w:rsid w:val="007B58D1"/>
    <w:rsid w:val="007C0193"/>
    <w:rsid w:val="007C2AC6"/>
    <w:rsid w:val="007D4B07"/>
    <w:rsid w:val="007E3E07"/>
    <w:rsid w:val="007F31F7"/>
    <w:rsid w:val="00800C06"/>
    <w:rsid w:val="008200A2"/>
    <w:rsid w:val="008219D4"/>
    <w:rsid w:val="00824392"/>
    <w:rsid w:val="00830B44"/>
    <w:rsid w:val="00831F9B"/>
    <w:rsid w:val="00832A8A"/>
    <w:rsid w:val="00837E94"/>
    <w:rsid w:val="00852E91"/>
    <w:rsid w:val="00853C8B"/>
    <w:rsid w:val="008712EC"/>
    <w:rsid w:val="0089461F"/>
    <w:rsid w:val="00895316"/>
    <w:rsid w:val="008A6D7E"/>
    <w:rsid w:val="008B02AC"/>
    <w:rsid w:val="008B1937"/>
    <w:rsid w:val="008B71A7"/>
    <w:rsid w:val="008C794F"/>
    <w:rsid w:val="008D069E"/>
    <w:rsid w:val="008D18BA"/>
    <w:rsid w:val="008D590F"/>
    <w:rsid w:val="008D6F59"/>
    <w:rsid w:val="00900C98"/>
    <w:rsid w:val="0090285A"/>
    <w:rsid w:val="00902871"/>
    <w:rsid w:val="009059ED"/>
    <w:rsid w:val="00924FB4"/>
    <w:rsid w:val="009253E7"/>
    <w:rsid w:val="00925FB8"/>
    <w:rsid w:val="00937D9F"/>
    <w:rsid w:val="00953541"/>
    <w:rsid w:val="009543EC"/>
    <w:rsid w:val="00955E4B"/>
    <w:rsid w:val="009569ED"/>
    <w:rsid w:val="00957E0D"/>
    <w:rsid w:val="0096289F"/>
    <w:rsid w:val="0096568E"/>
    <w:rsid w:val="00982857"/>
    <w:rsid w:val="009929E0"/>
    <w:rsid w:val="009944D4"/>
    <w:rsid w:val="009A442E"/>
    <w:rsid w:val="009A6F4F"/>
    <w:rsid w:val="009B3531"/>
    <w:rsid w:val="009C1376"/>
    <w:rsid w:val="009C378D"/>
    <w:rsid w:val="009D5303"/>
    <w:rsid w:val="009E0FAB"/>
    <w:rsid w:val="00A034BC"/>
    <w:rsid w:val="00A1229D"/>
    <w:rsid w:val="00A20244"/>
    <w:rsid w:val="00A20C2D"/>
    <w:rsid w:val="00A22DFD"/>
    <w:rsid w:val="00A27CD3"/>
    <w:rsid w:val="00A40A28"/>
    <w:rsid w:val="00A558BE"/>
    <w:rsid w:val="00A63AF8"/>
    <w:rsid w:val="00A94B20"/>
    <w:rsid w:val="00A96A38"/>
    <w:rsid w:val="00AB2E9F"/>
    <w:rsid w:val="00AC7458"/>
    <w:rsid w:val="00AD6F75"/>
    <w:rsid w:val="00AD7C96"/>
    <w:rsid w:val="00AE7BCD"/>
    <w:rsid w:val="00AF46F4"/>
    <w:rsid w:val="00B001D8"/>
    <w:rsid w:val="00B16D87"/>
    <w:rsid w:val="00B32E59"/>
    <w:rsid w:val="00B419FC"/>
    <w:rsid w:val="00B46BB3"/>
    <w:rsid w:val="00B471CE"/>
    <w:rsid w:val="00B5020B"/>
    <w:rsid w:val="00B50C59"/>
    <w:rsid w:val="00B5674B"/>
    <w:rsid w:val="00B618CB"/>
    <w:rsid w:val="00B66276"/>
    <w:rsid w:val="00B6673D"/>
    <w:rsid w:val="00B91B41"/>
    <w:rsid w:val="00B927AA"/>
    <w:rsid w:val="00B93583"/>
    <w:rsid w:val="00B97A99"/>
    <w:rsid w:val="00BB695F"/>
    <w:rsid w:val="00BC6CBF"/>
    <w:rsid w:val="00BE102A"/>
    <w:rsid w:val="00BE4B67"/>
    <w:rsid w:val="00BF38B1"/>
    <w:rsid w:val="00BF7D17"/>
    <w:rsid w:val="00C016AB"/>
    <w:rsid w:val="00C01B8F"/>
    <w:rsid w:val="00C07AB4"/>
    <w:rsid w:val="00C1077A"/>
    <w:rsid w:val="00C10AD5"/>
    <w:rsid w:val="00C13DAE"/>
    <w:rsid w:val="00C249D5"/>
    <w:rsid w:val="00C26AC2"/>
    <w:rsid w:val="00C421E0"/>
    <w:rsid w:val="00C4643A"/>
    <w:rsid w:val="00C60800"/>
    <w:rsid w:val="00C627D0"/>
    <w:rsid w:val="00C653B2"/>
    <w:rsid w:val="00C65646"/>
    <w:rsid w:val="00C70C5F"/>
    <w:rsid w:val="00C7519E"/>
    <w:rsid w:val="00C80FEA"/>
    <w:rsid w:val="00C91205"/>
    <w:rsid w:val="00C97CA9"/>
    <w:rsid w:val="00CB02F0"/>
    <w:rsid w:val="00CB1C9E"/>
    <w:rsid w:val="00CB6A79"/>
    <w:rsid w:val="00CC136E"/>
    <w:rsid w:val="00CC629D"/>
    <w:rsid w:val="00CC7AFA"/>
    <w:rsid w:val="00CD03D5"/>
    <w:rsid w:val="00CE37FC"/>
    <w:rsid w:val="00CE3F1D"/>
    <w:rsid w:val="00CE5716"/>
    <w:rsid w:val="00CE57E6"/>
    <w:rsid w:val="00CE65D4"/>
    <w:rsid w:val="00CF0A4E"/>
    <w:rsid w:val="00CF7C2E"/>
    <w:rsid w:val="00D0189A"/>
    <w:rsid w:val="00D15226"/>
    <w:rsid w:val="00D1571C"/>
    <w:rsid w:val="00D211E4"/>
    <w:rsid w:val="00D376D3"/>
    <w:rsid w:val="00D37FA0"/>
    <w:rsid w:val="00D63B43"/>
    <w:rsid w:val="00D66DF5"/>
    <w:rsid w:val="00D732B8"/>
    <w:rsid w:val="00D76FBB"/>
    <w:rsid w:val="00D87CC7"/>
    <w:rsid w:val="00D90AD9"/>
    <w:rsid w:val="00DA29A8"/>
    <w:rsid w:val="00DD0ADD"/>
    <w:rsid w:val="00E02CAC"/>
    <w:rsid w:val="00E1280A"/>
    <w:rsid w:val="00E1344D"/>
    <w:rsid w:val="00E22536"/>
    <w:rsid w:val="00E22B9D"/>
    <w:rsid w:val="00E232A3"/>
    <w:rsid w:val="00E2518B"/>
    <w:rsid w:val="00E2550D"/>
    <w:rsid w:val="00E256E8"/>
    <w:rsid w:val="00E30F7F"/>
    <w:rsid w:val="00E32C7A"/>
    <w:rsid w:val="00E37718"/>
    <w:rsid w:val="00E45F41"/>
    <w:rsid w:val="00E50B06"/>
    <w:rsid w:val="00E70A38"/>
    <w:rsid w:val="00E8132E"/>
    <w:rsid w:val="00E83849"/>
    <w:rsid w:val="00E908E8"/>
    <w:rsid w:val="00E9173D"/>
    <w:rsid w:val="00E91782"/>
    <w:rsid w:val="00E91ACF"/>
    <w:rsid w:val="00EA2669"/>
    <w:rsid w:val="00EB1BA6"/>
    <w:rsid w:val="00EB4C3C"/>
    <w:rsid w:val="00EC298E"/>
    <w:rsid w:val="00EC6A72"/>
    <w:rsid w:val="00ED03CA"/>
    <w:rsid w:val="00ED20FF"/>
    <w:rsid w:val="00ED2A5C"/>
    <w:rsid w:val="00EE2B23"/>
    <w:rsid w:val="00F02FE0"/>
    <w:rsid w:val="00F0468B"/>
    <w:rsid w:val="00F05218"/>
    <w:rsid w:val="00F10CD9"/>
    <w:rsid w:val="00F1677F"/>
    <w:rsid w:val="00F16ADF"/>
    <w:rsid w:val="00F16C0E"/>
    <w:rsid w:val="00F32263"/>
    <w:rsid w:val="00F33474"/>
    <w:rsid w:val="00F3764B"/>
    <w:rsid w:val="00F46F1B"/>
    <w:rsid w:val="00F504E0"/>
    <w:rsid w:val="00F56DD0"/>
    <w:rsid w:val="00F645AF"/>
    <w:rsid w:val="00F66F65"/>
    <w:rsid w:val="00F73A04"/>
    <w:rsid w:val="00F74E14"/>
    <w:rsid w:val="00F8049D"/>
    <w:rsid w:val="00F80B21"/>
    <w:rsid w:val="00F83DE0"/>
    <w:rsid w:val="00F874E4"/>
    <w:rsid w:val="00F9234F"/>
    <w:rsid w:val="00F95119"/>
    <w:rsid w:val="00FA3373"/>
    <w:rsid w:val="00FC329D"/>
    <w:rsid w:val="00FC3F3A"/>
    <w:rsid w:val="00FC476E"/>
    <w:rsid w:val="00FD37B5"/>
    <w:rsid w:val="00FE7E50"/>
    <w:rsid w:val="00FF7F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E9F"/>
  </w:style>
  <w:style w:type="paragraph" w:styleId="Nagwek1">
    <w:name w:val="heading 1"/>
    <w:basedOn w:val="Normalny"/>
    <w:next w:val="Normalny"/>
    <w:link w:val="Nagwek1Znak"/>
    <w:uiPriority w:val="9"/>
    <w:qFormat/>
    <w:rsid w:val="009944D4"/>
    <w:pPr>
      <w:keepNext/>
      <w:spacing w:after="240" w:line="360" w:lineRule="auto"/>
      <w:ind w:left="360"/>
      <w:outlineLvl w:val="0"/>
    </w:pPr>
    <w:rPr>
      <w:rFonts w:ascii="Arial" w:eastAsia="Times New Roman" w:hAnsi="Arial"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4D4"/>
    <w:rPr>
      <w:rFonts w:ascii="Arial" w:eastAsia="Times New Roman" w:hAnsi="Arial" w:cs="Times New Roman"/>
      <w:b/>
      <w:bCs/>
      <w:kern w:val="32"/>
      <w:sz w:val="32"/>
      <w:szCs w:val="32"/>
      <w:lang w:eastAsia="pl-PL"/>
    </w:rPr>
  </w:style>
  <w:style w:type="numbering" w:customStyle="1" w:styleId="Bezlisty1">
    <w:name w:val="Bez listy1"/>
    <w:next w:val="Bezlisty"/>
    <w:uiPriority w:val="99"/>
    <w:semiHidden/>
    <w:unhideWhenUsed/>
    <w:rsid w:val="009944D4"/>
  </w:style>
  <w:style w:type="character" w:styleId="Hipercze">
    <w:name w:val="Hyperlink"/>
    <w:unhideWhenUsed/>
    <w:rsid w:val="009944D4"/>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9944D4"/>
    <w:rPr>
      <w:color w:val="800080" w:themeColor="followedHyperlink"/>
      <w:u w:val="single"/>
    </w:rPr>
  </w:style>
  <w:style w:type="paragraph" w:styleId="NormalnyWeb">
    <w:name w:val="Normal (Web)"/>
    <w:basedOn w:val="Normalny"/>
    <w:uiPriority w:val="99"/>
    <w:unhideWhenUsed/>
    <w:rsid w:val="009944D4"/>
    <w:pPr>
      <w:spacing w:before="100" w:beforeAutospacing="1" w:after="100" w:afterAutospacing="1" w:line="240" w:lineRule="auto"/>
      <w:jc w:val="both"/>
    </w:pPr>
    <w:rPr>
      <w:rFonts w:ascii="Arial" w:eastAsia="Times New Roman" w:hAnsi="Arial" w:cs="Times New Roman"/>
      <w:sz w:val="20"/>
      <w:szCs w:val="20"/>
    </w:rPr>
  </w:style>
  <w:style w:type="paragraph" w:styleId="Nagwek">
    <w:name w:val="header"/>
    <w:basedOn w:val="Normalny"/>
    <w:link w:val="NagwekZnak"/>
    <w:uiPriority w:val="99"/>
    <w:semiHidden/>
    <w:unhideWhenUsed/>
    <w:rsid w:val="009944D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944D4"/>
    <w:rPr>
      <w:rFonts w:eastAsiaTheme="minorEastAsia"/>
      <w:lang w:eastAsia="pl-PL"/>
    </w:rPr>
  </w:style>
  <w:style w:type="paragraph" w:styleId="Stopka">
    <w:name w:val="footer"/>
    <w:basedOn w:val="Normalny"/>
    <w:link w:val="StopkaZnak"/>
    <w:uiPriority w:val="99"/>
    <w:unhideWhenUsed/>
    <w:rsid w:val="009944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4D4"/>
    <w:rPr>
      <w:rFonts w:eastAsiaTheme="minorEastAsia"/>
      <w:lang w:eastAsia="pl-PL"/>
    </w:rPr>
  </w:style>
  <w:style w:type="character" w:customStyle="1" w:styleId="TekstpodstawowyZnak">
    <w:name w:val="Tekst podstawowy Znak"/>
    <w:aliases w:val="(F2) Znak"/>
    <w:basedOn w:val="Domylnaczcionkaakapitu"/>
    <w:link w:val="Tekstpodstawowy"/>
    <w:semiHidden/>
    <w:locked/>
    <w:rsid w:val="009944D4"/>
    <w:rPr>
      <w:rFonts w:ascii="Arial" w:hAnsi="Arial" w:cs="Arial"/>
      <w:b/>
      <w:bCs/>
      <w:sz w:val="24"/>
      <w:szCs w:val="24"/>
    </w:rPr>
  </w:style>
  <w:style w:type="paragraph" w:styleId="Tekstpodstawowy">
    <w:name w:val="Body Text"/>
    <w:aliases w:val="(F2)"/>
    <w:basedOn w:val="Normalny"/>
    <w:link w:val="TekstpodstawowyZnak"/>
    <w:semiHidden/>
    <w:unhideWhenUsed/>
    <w:rsid w:val="009944D4"/>
    <w:pPr>
      <w:spacing w:after="120" w:line="360" w:lineRule="auto"/>
      <w:jc w:val="center"/>
    </w:pPr>
    <w:rPr>
      <w:rFonts w:ascii="Arial" w:hAnsi="Arial" w:cs="Arial"/>
      <w:b/>
      <w:bCs/>
      <w:sz w:val="24"/>
      <w:szCs w:val="24"/>
    </w:rPr>
  </w:style>
  <w:style w:type="character" w:customStyle="1" w:styleId="TekstpodstawowyZnak1">
    <w:name w:val="Tekst podstawowy Znak1"/>
    <w:aliases w:val="(F2) Znak1"/>
    <w:basedOn w:val="Domylnaczcionkaakapitu"/>
    <w:uiPriority w:val="99"/>
    <w:semiHidden/>
    <w:rsid w:val="009944D4"/>
  </w:style>
  <w:style w:type="paragraph" w:styleId="Tekstpodstawowywcity">
    <w:name w:val="Body Text Indent"/>
    <w:basedOn w:val="Normalny"/>
    <w:link w:val="TekstpodstawowywcityZnak"/>
    <w:uiPriority w:val="99"/>
    <w:semiHidden/>
    <w:unhideWhenUsed/>
    <w:rsid w:val="009944D4"/>
    <w:pPr>
      <w:spacing w:after="120"/>
      <w:ind w:left="283"/>
    </w:pPr>
  </w:style>
  <w:style w:type="character" w:customStyle="1" w:styleId="TekstpodstawowywcityZnak">
    <w:name w:val="Tekst podstawowy wcięty Znak"/>
    <w:basedOn w:val="Domylnaczcionkaakapitu"/>
    <w:link w:val="Tekstpodstawowywcity"/>
    <w:uiPriority w:val="99"/>
    <w:semiHidden/>
    <w:rsid w:val="009944D4"/>
    <w:rPr>
      <w:rFonts w:eastAsiaTheme="minorEastAsia"/>
      <w:lang w:eastAsia="pl-PL"/>
    </w:rPr>
  </w:style>
  <w:style w:type="paragraph" w:styleId="Tekstpodstawowy2">
    <w:name w:val="Body Text 2"/>
    <w:basedOn w:val="Normalny"/>
    <w:link w:val="Tekstpodstawowy2Znak"/>
    <w:uiPriority w:val="99"/>
    <w:semiHidden/>
    <w:unhideWhenUsed/>
    <w:rsid w:val="009944D4"/>
    <w:pPr>
      <w:spacing w:after="120" w:line="480" w:lineRule="auto"/>
    </w:pPr>
  </w:style>
  <w:style w:type="character" w:customStyle="1" w:styleId="Tekstpodstawowy2Znak">
    <w:name w:val="Tekst podstawowy 2 Znak"/>
    <w:basedOn w:val="Domylnaczcionkaakapitu"/>
    <w:link w:val="Tekstpodstawowy2"/>
    <w:uiPriority w:val="99"/>
    <w:semiHidden/>
    <w:rsid w:val="009944D4"/>
    <w:rPr>
      <w:rFonts w:eastAsiaTheme="minorEastAsia"/>
      <w:lang w:eastAsia="pl-PL"/>
    </w:rPr>
  </w:style>
  <w:style w:type="paragraph" w:styleId="Tekstpodstawowy3">
    <w:name w:val="Body Text 3"/>
    <w:basedOn w:val="Normalny"/>
    <w:link w:val="Tekstpodstawowy3Znak"/>
    <w:uiPriority w:val="99"/>
    <w:semiHidden/>
    <w:unhideWhenUsed/>
    <w:rsid w:val="009944D4"/>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D4"/>
    <w:rPr>
      <w:rFonts w:eastAsiaTheme="minorEastAsia"/>
      <w:sz w:val="16"/>
      <w:szCs w:val="16"/>
      <w:lang w:eastAsia="pl-PL"/>
    </w:rPr>
  </w:style>
  <w:style w:type="paragraph" w:styleId="Zwykytekst">
    <w:name w:val="Plain Text"/>
    <w:basedOn w:val="Normalny"/>
    <w:link w:val="ZwykytekstZnak"/>
    <w:uiPriority w:val="99"/>
    <w:unhideWhenUsed/>
    <w:rsid w:val="009944D4"/>
    <w:pPr>
      <w:spacing w:after="120" w:line="264"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9944D4"/>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9944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44D4"/>
    <w:rPr>
      <w:rFonts w:ascii="Tahoma" w:eastAsiaTheme="minorEastAsia" w:hAnsi="Tahoma" w:cs="Tahoma"/>
      <w:sz w:val="16"/>
      <w:szCs w:val="16"/>
      <w:lang w:eastAsia="pl-PL"/>
    </w:rPr>
  </w:style>
  <w:style w:type="paragraph" w:styleId="Akapitzlist">
    <w:name w:val="List Paragraph"/>
    <w:basedOn w:val="Normalny"/>
    <w:uiPriority w:val="34"/>
    <w:qFormat/>
    <w:rsid w:val="009944D4"/>
    <w:pPr>
      <w:ind w:left="720"/>
      <w:contextualSpacing/>
    </w:pPr>
  </w:style>
  <w:style w:type="character" w:customStyle="1" w:styleId="ListParagraphChar">
    <w:name w:val="List Paragraph Char"/>
    <w:aliases w:val="normalny tekst Char"/>
    <w:link w:val="Akapitzlist1"/>
    <w:locked/>
    <w:rsid w:val="009944D4"/>
    <w:rPr>
      <w:rFonts w:ascii="Arial" w:hAnsi="Arial" w:cs="Arial"/>
      <w:sz w:val="28"/>
      <w:szCs w:val="28"/>
    </w:rPr>
  </w:style>
  <w:style w:type="paragraph" w:customStyle="1" w:styleId="Akapitzlist1">
    <w:name w:val="Akapit z listą1"/>
    <w:aliases w:val="normalny tekst"/>
    <w:basedOn w:val="Normalny"/>
    <w:link w:val="ListParagraphChar"/>
    <w:rsid w:val="009944D4"/>
    <w:pPr>
      <w:spacing w:after="0" w:line="240" w:lineRule="auto"/>
      <w:ind w:left="720"/>
    </w:pPr>
    <w:rPr>
      <w:rFonts w:ascii="Arial" w:hAnsi="Arial" w:cs="Arial"/>
      <w:sz w:val="28"/>
      <w:szCs w:val="28"/>
    </w:rPr>
  </w:style>
  <w:style w:type="paragraph" w:customStyle="1" w:styleId="ust">
    <w:name w:val="ust"/>
    <w:uiPriority w:val="99"/>
    <w:rsid w:val="009944D4"/>
    <w:pPr>
      <w:spacing w:before="60" w:after="60" w:line="240" w:lineRule="auto"/>
      <w:ind w:left="426" w:hanging="284"/>
      <w:jc w:val="both"/>
    </w:pPr>
    <w:rPr>
      <w:rFonts w:ascii="Times New Roman" w:eastAsia="Times New Roman" w:hAnsi="Times New Roman" w:cs="Times New Roman"/>
      <w:sz w:val="24"/>
      <w:szCs w:val="20"/>
    </w:rPr>
  </w:style>
  <w:style w:type="table" w:styleId="Tabela-Siatka">
    <w:name w:val="Table Grid"/>
    <w:basedOn w:val="Standardowy"/>
    <w:uiPriority w:val="59"/>
    <w:rsid w:val="00994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Tekst przypisu"/>
    <w:basedOn w:val="Normalny"/>
    <w:link w:val="TekstprzypisudolnegoZnak"/>
    <w:uiPriority w:val="99"/>
    <w:unhideWhenUsed/>
    <w:rsid w:val="008A6D7E"/>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A6D7E"/>
    <w:rPr>
      <w:sz w:val="20"/>
      <w:szCs w:val="20"/>
    </w:rPr>
  </w:style>
  <w:style w:type="paragraph" w:customStyle="1" w:styleId="Style19">
    <w:name w:val="Style19"/>
    <w:basedOn w:val="Normalny"/>
    <w:rsid w:val="004D63A4"/>
    <w:pPr>
      <w:widowControl w:val="0"/>
      <w:autoSpaceDE w:val="0"/>
      <w:autoSpaceDN w:val="0"/>
      <w:adjustRightInd w:val="0"/>
      <w:spacing w:after="0" w:line="219" w:lineRule="exact"/>
      <w:ind w:hanging="365"/>
      <w:jc w:val="both"/>
    </w:pPr>
    <w:rPr>
      <w:rFonts w:ascii="Arial" w:eastAsia="Times New Roman" w:hAnsi="Arial" w:cs="Raavi"/>
      <w:sz w:val="24"/>
      <w:szCs w:val="24"/>
      <w:lang w:bidi="pa-IN"/>
    </w:rPr>
  </w:style>
  <w:style w:type="character" w:customStyle="1" w:styleId="FontStyle19">
    <w:name w:val="Font Style19"/>
    <w:basedOn w:val="Domylnaczcionkaakapitu"/>
    <w:rsid w:val="004D63A4"/>
    <w:rPr>
      <w:rFonts w:ascii="Times New Roman" w:hAnsi="Times New Roman" w:cs="Times New Roman" w:hint="default"/>
      <w:color w:val="000000"/>
      <w:sz w:val="22"/>
      <w:szCs w:val="22"/>
    </w:rPr>
  </w:style>
  <w:style w:type="paragraph" w:customStyle="1" w:styleId="Style33">
    <w:name w:val="Style33"/>
    <w:basedOn w:val="Normalny"/>
    <w:rsid w:val="004D63A4"/>
    <w:pPr>
      <w:widowControl w:val="0"/>
      <w:autoSpaceDE w:val="0"/>
      <w:autoSpaceDN w:val="0"/>
      <w:adjustRightInd w:val="0"/>
      <w:spacing w:after="0" w:line="326" w:lineRule="exact"/>
      <w:ind w:hanging="350"/>
      <w:jc w:val="both"/>
    </w:pPr>
    <w:rPr>
      <w:rFonts w:ascii="Arial" w:eastAsia="Times New Roman" w:hAnsi="Arial" w:cs="Raavi"/>
      <w:sz w:val="24"/>
      <w:szCs w:val="24"/>
      <w:lang w:bidi="pa-IN"/>
    </w:rPr>
  </w:style>
  <w:style w:type="character" w:customStyle="1" w:styleId="FontStyle49">
    <w:name w:val="Font Style49"/>
    <w:basedOn w:val="Domylnaczcionkaakapitu"/>
    <w:rsid w:val="004D63A4"/>
    <w:rPr>
      <w:rFonts w:ascii="Verdana" w:hAnsi="Verdana" w:cs="Verdana" w:hint="default"/>
      <w:color w:val="000000"/>
      <w:sz w:val="16"/>
      <w:szCs w:val="16"/>
    </w:rPr>
  </w:style>
  <w:style w:type="character" w:customStyle="1" w:styleId="Znak">
    <w:name w:val="Znak"/>
    <w:basedOn w:val="Domylnaczcionkaakapitu"/>
    <w:rsid w:val="004D63A4"/>
    <w:rPr>
      <w:b/>
      <w:bCs/>
      <w:sz w:val="32"/>
      <w:szCs w:val="24"/>
      <w:u w:val="double"/>
    </w:rPr>
  </w:style>
  <w:style w:type="character" w:styleId="Odwoanieprzypisudolnego">
    <w:name w:val="footnote reference"/>
    <w:aliases w:val="Footnote Reference Number,Footnote symbol,Footnote,Odwołanie przypisu"/>
    <w:semiHidden/>
    <w:rsid w:val="000D736B"/>
    <w:rPr>
      <w:rFonts w:cs="Times New Roman"/>
      <w:vertAlign w:val="superscript"/>
    </w:rPr>
  </w:style>
  <w:style w:type="paragraph" w:styleId="Bezodstpw">
    <w:name w:val="No Spacing"/>
    <w:link w:val="BezodstpwZnak"/>
    <w:uiPriority w:val="1"/>
    <w:qFormat/>
    <w:rsid w:val="000D736B"/>
    <w:pPr>
      <w:spacing w:after="0" w:line="240" w:lineRule="auto"/>
    </w:pPr>
    <w:rPr>
      <w:rFonts w:ascii="Calibri" w:eastAsia="Calibri" w:hAnsi="Calibri" w:cs="Times New Roman"/>
      <w:lang w:eastAsia="en-US"/>
    </w:rPr>
  </w:style>
  <w:style w:type="character" w:customStyle="1" w:styleId="BezodstpwZnak">
    <w:name w:val="Bez odstępów Znak"/>
    <w:link w:val="Bezodstpw"/>
    <w:uiPriority w:val="1"/>
    <w:rsid w:val="000D736B"/>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6534431">
      <w:bodyDiv w:val="1"/>
      <w:marLeft w:val="0"/>
      <w:marRight w:val="0"/>
      <w:marTop w:val="0"/>
      <w:marBottom w:val="0"/>
      <w:divBdr>
        <w:top w:val="none" w:sz="0" w:space="0" w:color="auto"/>
        <w:left w:val="none" w:sz="0" w:space="0" w:color="auto"/>
        <w:bottom w:val="none" w:sz="0" w:space="0" w:color="auto"/>
        <w:right w:val="none" w:sz="0" w:space="0" w:color="auto"/>
      </w:divBdr>
    </w:div>
    <w:div w:id="77408639">
      <w:bodyDiv w:val="1"/>
      <w:marLeft w:val="0"/>
      <w:marRight w:val="0"/>
      <w:marTop w:val="0"/>
      <w:marBottom w:val="0"/>
      <w:divBdr>
        <w:top w:val="none" w:sz="0" w:space="0" w:color="auto"/>
        <w:left w:val="none" w:sz="0" w:space="0" w:color="auto"/>
        <w:bottom w:val="none" w:sz="0" w:space="0" w:color="auto"/>
        <w:right w:val="none" w:sz="0" w:space="0" w:color="auto"/>
      </w:divBdr>
    </w:div>
    <w:div w:id="214397239">
      <w:bodyDiv w:val="1"/>
      <w:marLeft w:val="0"/>
      <w:marRight w:val="0"/>
      <w:marTop w:val="0"/>
      <w:marBottom w:val="0"/>
      <w:divBdr>
        <w:top w:val="none" w:sz="0" w:space="0" w:color="auto"/>
        <w:left w:val="none" w:sz="0" w:space="0" w:color="auto"/>
        <w:bottom w:val="none" w:sz="0" w:space="0" w:color="auto"/>
        <w:right w:val="none" w:sz="0" w:space="0" w:color="auto"/>
      </w:divBdr>
    </w:div>
    <w:div w:id="308555632">
      <w:bodyDiv w:val="1"/>
      <w:marLeft w:val="0"/>
      <w:marRight w:val="0"/>
      <w:marTop w:val="0"/>
      <w:marBottom w:val="0"/>
      <w:divBdr>
        <w:top w:val="none" w:sz="0" w:space="0" w:color="auto"/>
        <w:left w:val="none" w:sz="0" w:space="0" w:color="auto"/>
        <w:bottom w:val="none" w:sz="0" w:space="0" w:color="auto"/>
        <w:right w:val="none" w:sz="0" w:space="0" w:color="auto"/>
      </w:divBdr>
    </w:div>
    <w:div w:id="594021719">
      <w:bodyDiv w:val="1"/>
      <w:marLeft w:val="0"/>
      <w:marRight w:val="0"/>
      <w:marTop w:val="0"/>
      <w:marBottom w:val="0"/>
      <w:divBdr>
        <w:top w:val="none" w:sz="0" w:space="0" w:color="auto"/>
        <w:left w:val="none" w:sz="0" w:space="0" w:color="auto"/>
        <w:bottom w:val="none" w:sz="0" w:space="0" w:color="auto"/>
        <w:right w:val="none" w:sz="0" w:space="0" w:color="auto"/>
      </w:divBdr>
    </w:div>
    <w:div w:id="892883650">
      <w:bodyDiv w:val="1"/>
      <w:marLeft w:val="0"/>
      <w:marRight w:val="0"/>
      <w:marTop w:val="0"/>
      <w:marBottom w:val="0"/>
      <w:divBdr>
        <w:top w:val="none" w:sz="0" w:space="0" w:color="auto"/>
        <w:left w:val="none" w:sz="0" w:space="0" w:color="auto"/>
        <w:bottom w:val="none" w:sz="0" w:space="0" w:color="auto"/>
        <w:right w:val="none" w:sz="0" w:space="0" w:color="auto"/>
      </w:divBdr>
    </w:div>
    <w:div w:id="980815553">
      <w:bodyDiv w:val="1"/>
      <w:marLeft w:val="0"/>
      <w:marRight w:val="0"/>
      <w:marTop w:val="0"/>
      <w:marBottom w:val="0"/>
      <w:divBdr>
        <w:top w:val="none" w:sz="0" w:space="0" w:color="auto"/>
        <w:left w:val="none" w:sz="0" w:space="0" w:color="auto"/>
        <w:bottom w:val="none" w:sz="0" w:space="0" w:color="auto"/>
        <w:right w:val="none" w:sz="0" w:space="0" w:color="auto"/>
      </w:divBdr>
    </w:div>
    <w:div w:id="1019089770">
      <w:bodyDiv w:val="1"/>
      <w:marLeft w:val="0"/>
      <w:marRight w:val="0"/>
      <w:marTop w:val="0"/>
      <w:marBottom w:val="0"/>
      <w:divBdr>
        <w:top w:val="none" w:sz="0" w:space="0" w:color="auto"/>
        <w:left w:val="none" w:sz="0" w:space="0" w:color="auto"/>
        <w:bottom w:val="none" w:sz="0" w:space="0" w:color="auto"/>
        <w:right w:val="none" w:sz="0" w:space="0" w:color="auto"/>
      </w:divBdr>
    </w:div>
    <w:div w:id="1036352530">
      <w:bodyDiv w:val="1"/>
      <w:marLeft w:val="0"/>
      <w:marRight w:val="0"/>
      <w:marTop w:val="0"/>
      <w:marBottom w:val="0"/>
      <w:divBdr>
        <w:top w:val="none" w:sz="0" w:space="0" w:color="auto"/>
        <w:left w:val="none" w:sz="0" w:space="0" w:color="auto"/>
        <w:bottom w:val="none" w:sz="0" w:space="0" w:color="auto"/>
        <w:right w:val="none" w:sz="0" w:space="0" w:color="auto"/>
      </w:divBdr>
    </w:div>
    <w:div w:id="1177767827">
      <w:bodyDiv w:val="1"/>
      <w:marLeft w:val="0"/>
      <w:marRight w:val="0"/>
      <w:marTop w:val="0"/>
      <w:marBottom w:val="0"/>
      <w:divBdr>
        <w:top w:val="none" w:sz="0" w:space="0" w:color="auto"/>
        <w:left w:val="none" w:sz="0" w:space="0" w:color="auto"/>
        <w:bottom w:val="none" w:sz="0" w:space="0" w:color="auto"/>
        <w:right w:val="none" w:sz="0" w:space="0" w:color="auto"/>
      </w:divBdr>
    </w:div>
    <w:div w:id="1492480462">
      <w:bodyDiv w:val="1"/>
      <w:marLeft w:val="0"/>
      <w:marRight w:val="0"/>
      <w:marTop w:val="0"/>
      <w:marBottom w:val="0"/>
      <w:divBdr>
        <w:top w:val="none" w:sz="0" w:space="0" w:color="auto"/>
        <w:left w:val="none" w:sz="0" w:space="0" w:color="auto"/>
        <w:bottom w:val="none" w:sz="0" w:space="0" w:color="auto"/>
        <w:right w:val="none" w:sz="0" w:space="0" w:color="auto"/>
      </w:divBdr>
    </w:div>
    <w:div w:id="1536692075">
      <w:bodyDiv w:val="1"/>
      <w:marLeft w:val="0"/>
      <w:marRight w:val="0"/>
      <w:marTop w:val="0"/>
      <w:marBottom w:val="0"/>
      <w:divBdr>
        <w:top w:val="none" w:sz="0" w:space="0" w:color="auto"/>
        <w:left w:val="none" w:sz="0" w:space="0" w:color="auto"/>
        <w:bottom w:val="none" w:sz="0" w:space="0" w:color="auto"/>
        <w:right w:val="none" w:sz="0" w:space="0" w:color="auto"/>
      </w:divBdr>
    </w:div>
    <w:div w:id="1644770987">
      <w:bodyDiv w:val="1"/>
      <w:marLeft w:val="0"/>
      <w:marRight w:val="0"/>
      <w:marTop w:val="0"/>
      <w:marBottom w:val="0"/>
      <w:divBdr>
        <w:top w:val="none" w:sz="0" w:space="0" w:color="auto"/>
        <w:left w:val="none" w:sz="0" w:space="0" w:color="auto"/>
        <w:bottom w:val="none" w:sz="0" w:space="0" w:color="auto"/>
        <w:right w:val="none" w:sz="0" w:space="0" w:color="auto"/>
      </w:divBdr>
    </w:div>
    <w:div w:id="1682970313">
      <w:bodyDiv w:val="1"/>
      <w:marLeft w:val="0"/>
      <w:marRight w:val="0"/>
      <w:marTop w:val="0"/>
      <w:marBottom w:val="0"/>
      <w:divBdr>
        <w:top w:val="none" w:sz="0" w:space="0" w:color="auto"/>
        <w:left w:val="none" w:sz="0" w:space="0" w:color="auto"/>
        <w:bottom w:val="none" w:sz="0" w:space="0" w:color="auto"/>
        <w:right w:val="none" w:sz="0" w:space="0" w:color="auto"/>
      </w:divBdr>
    </w:div>
    <w:div w:id="17145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rojecmiast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grojecmiast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BDF1A-448C-4B3D-8C98-D2202C51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6079</Words>
  <Characters>36475</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IKowalska</dc:creator>
  <cp:lastModifiedBy>IKowalska</cp:lastModifiedBy>
  <cp:revision>16</cp:revision>
  <cp:lastPrinted>2019-07-11T13:42:00Z</cp:lastPrinted>
  <dcterms:created xsi:type="dcterms:W3CDTF">2019-07-10T15:44:00Z</dcterms:created>
  <dcterms:modified xsi:type="dcterms:W3CDTF">2019-07-12T10:48:00Z</dcterms:modified>
</cp:coreProperties>
</file>